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C6" w:rsidRDefault="004D7DC6" w:rsidP="0092747B">
      <w:pPr>
        <w:pStyle w:val="a"/>
        <w:snapToGrid w:val="0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4D7DC6" w:rsidRDefault="004D7DC6" w:rsidP="0092747B">
      <w:pPr>
        <w:pStyle w:val="a"/>
        <w:snapToGrid w:val="0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4D7DC6" w:rsidRDefault="004D7DC6" w:rsidP="0092747B">
      <w:pPr>
        <w:pStyle w:val="a"/>
        <w:snapToGrid w:val="0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4D7DC6" w:rsidRDefault="004D7DC6" w:rsidP="0092747B">
      <w:pPr>
        <w:pStyle w:val="a"/>
        <w:snapToGrid w:val="0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4D7DC6" w:rsidRDefault="004D7DC6" w:rsidP="0092747B">
      <w:pPr>
        <w:pStyle w:val="a"/>
        <w:snapToGrid w:val="0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4D7DC6" w:rsidRDefault="004D7DC6" w:rsidP="0092747B">
      <w:pPr>
        <w:pStyle w:val="a"/>
        <w:snapToGrid w:val="0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4D7DC6" w:rsidRDefault="004D7DC6" w:rsidP="0092747B">
      <w:pPr>
        <w:pStyle w:val="a"/>
        <w:snapToGrid w:val="0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4D7DC6" w:rsidRDefault="004D7DC6" w:rsidP="0092747B">
      <w:pPr>
        <w:pStyle w:val="a"/>
        <w:snapToGrid w:val="0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4D7DC6" w:rsidRDefault="004D7DC6" w:rsidP="0092747B">
      <w:pPr>
        <w:pStyle w:val="a"/>
        <w:snapToGrid w:val="0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4D7DC6" w:rsidRDefault="004D7DC6" w:rsidP="0092747B">
      <w:pPr>
        <w:pStyle w:val="a"/>
        <w:snapToGrid w:val="0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4D7DC6" w:rsidRPr="0092747B" w:rsidRDefault="004D7DC6" w:rsidP="0092747B">
      <w:pPr>
        <w:pStyle w:val="a"/>
        <w:snapToGrid w:val="0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92747B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сельского поселения Новобуринский сельсовет муниципального района Краснокамский район Республики Башкортостан «Старшее поколение» на 2016 - 2017 годы </w:t>
      </w:r>
    </w:p>
    <w:p w:rsidR="004D7DC6" w:rsidRPr="0092747B" w:rsidRDefault="004D7DC6" w:rsidP="0092747B">
      <w:pPr>
        <w:pStyle w:val="a"/>
        <w:tabs>
          <w:tab w:val="left" w:pos="90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7DC6" w:rsidRPr="0092747B" w:rsidRDefault="004D7DC6" w:rsidP="0092747B">
      <w:pPr>
        <w:pStyle w:val="a"/>
        <w:tabs>
          <w:tab w:val="left" w:pos="90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7DC6" w:rsidRPr="0092747B" w:rsidRDefault="004D7DC6" w:rsidP="0092747B">
      <w:pPr>
        <w:pStyle w:val="a"/>
        <w:tabs>
          <w:tab w:val="left" w:pos="90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7B">
        <w:rPr>
          <w:rFonts w:ascii="Times New Roman" w:hAnsi="Times New Roman" w:cs="Times New Roman"/>
          <w:sz w:val="28"/>
          <w:szCs w:val="28"/>
        </w:rPr>
        <w:t>Во исполнение поручений Президента Российской Федерации                    от 27.11.2010г. № Пр-3464ГС и Правительства Российской Федерации                   от 6.12.2010г. № АЖ-П12-8307, постановления Правительства Республики Башкортостан от 31.12.2014г. № 671 «О государственной программе «Социальная защита населения Республики Башкортостан» Администрация сельского поселения Новобуринский сельсовет муниципального района Краснокамский район Республики Башкортостан</w:t>
      </w:r>
    </w:p>
    <w:p w:rsidR="004D7DC6" w:rsidRPr="0092747B" w:rsidRDefault="004D7DC6" w:rsidP="0092747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7DC6" w:rsidRPr="0092747B" w:rsidRDefault="004D7DC6" w:rsidP="0092747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747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D7DC6" w:rsidRPr="0092747B" w:rsidRDefault="004D7DC6" w:rsidP="0092747B">
      <w:pPr>
        <w:ind w:firstLine="709"/>
        <w:rPr>
          <w:rFonts w:ascii="Times New Roman" w:hAnsi="Times New Roman" w:cs="Times New Roman"/>
          <w:sz w:val="28"/>
          <w:szCs w:val="20"/>
        </w:rPr>
      </w:pPr>
    </w:p>
    <w:p w:rsidR="004D7DC6" w:rsidRPr="0092747B" w:rsidRDefault="004D7DC6" w:rsidP="0092747B">
      <w:pPr>
        <w:pStyle w:val="a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7B">
        <w:rPr>
          <w:rFonts w:ascii="Times New Roman" w:hAnsi="Times New Roman" w:cs="Times New Roman"/>
          <w:sz w:val="28"/>
          <w:szCs w:val="28"/>
        </w:rPr>
        <w:t>1.</w:t>
      </w:r>
      <w:r w:rsidRPr="0092747B">
        <w:rPr>
          <w:rFonts w:ascii="Times New Roman" w:hAnsi="Times New Roman" w:cs="Times New Roman"/>
          <w:sz w:val="28"/>
          <w:szCs w:val="28"/>
        </w:rPr>
        <w:tab/>
        <w:t>Утвердить муниципальную программу сельского поселения Новобуринский сельсовет муниципального района Краснокамский район Республики Башкортостан «Старшее поколение» на 2016 - 2017 годы.</w:t>
      </w:r>
    </w:p>
    <w:p w:rsidR="004D7DC6" w:rsidRPr="0092747B" w:rsidRDefault="004D7DC6" w:rsidP="0092747B">
      <w:pPr>
        <w:widowControl/>
        <w:numPr>
          <w:ilvl w:val="0"/>
          <w:numId w:val="1"/>
        </w:numPr>
        <w:tabs>
          <w:tab w:val="num" w:pos="-851"/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7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специалиста 1 категории Саитгарееву М.Г.</w:t>
      </w:r>
    </w:p>
    <w:p w:rsidR="004D7DC6" w:rsidRPr="0092747B" w:rsidRDefault="004D7DC6" w:rsidP="0092747B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D7DC6" w:rsidRPr="0092747B" w:rsidRDefault="004D7DC6" w:rsidP="0092747B">
      <w:pPr>
        <w:ind w:firstLine="709"/>
        <w:rPr>
          <w:rFonts w:ascii="Times New Roman" w:hAnsi="Times New Roman" w:cs="Times New Roman"/>
          <w:sz w:val="28"/>
          <w:szCs w:val="20"/>
        </w:rPr>
      </w:pPr>
    </w:p>
    <w:p w:rsidR="004D7DC6" w:rsidRPr="0092747B" w:rsidRDefault="004D7DC6" w:rsidP="0092747B">
      <w:pPr>
        <w:ind w:firstLine="709"/>
        <w:rPr>
          <w:rFonts w:ascii="Times New Roman" w:hAnsi="Times New Roman" w:cs="Times New Roman"/>
          <w:sz w:val="28"/>
        </w:rPr>
      </w:pPr>
    </w:p>
    <w:p w:rsidR="004D7DC6" w:rsidRPr="0092747B" w:rsidRDefault="004D7DC6" w:rsidP="0092747B">
      <w:pPr>
        <w:rPr>
          <w:rFonts w:ascii="Times New Roman" w:hAnsi="Times New Roman" w:cs="Times New Roman"/>
          <w:sz w:val="28"/>
        </w:rPr>
      </w:pPr>
      <w:r w:rsidRPr="0092747B">
        <w:rPr>
          <w:rFonts w:ascii="Times New Roman" w:hAnsi="Times New Roman" w:cs="Times New Roman"/>
          <w:sz w:val="28"/>
        </w:rPr>
        <w:t>Глава сельского поселения                                             Сайфутдиаров Р.А.</w:t>
      </w:r>
    </w:p>
    <w:p w:rsidR="004D7DC6" w:rsidRPr="0092747B" w:rsidRDefault="004D7DC6" w:rsidP="0092747B">
      <w:pPr>
        <w:rPr>
          <w:rFonts w:ascii="Times New Roman" w:hAnsi="Times New Roman" w:cs="Times New Roman"/>
          <w:sz w:val="28"/>
        </w:rPr>
      </w:pPr>
    </w:p>
    <w:p w:rsidR="004D7DC6" w:rsidRPr="0092747B" w:rsidRDefault="004D7DC6" w:rsidP="0092747B">
      <w:pPr>
        <w:rPr>
          <w:rFonts w:ascii="Times New Roman" w:hAnsi="Times New Roman" w:cs="Times New Roman"/>
          <w:sz w:val="28"/>
        </w:rPr>
      </w:pPr>
    </w:p>
    <w:p w:rsidR="004D7DC6" w:rsidRDefault="004D7DC6" w:rsidP="0092747B">
      <w:pPr>
        <w:rPr>
          <w:sz w:val="28"/>
        </w:rPr>
      </w:pPr>
    </w:p>
    <w:p w:rsidR="004D7DC6" w:rsidRDefault="004D7DC6" w:rsidP="0092747B">
      <w:pPr>
        <w:rPr>
          <w:sz w:val="28"/>
        </w:rPr>
      </w:pPr>
    </w:p>
    <w:p w:rsidR="004D7DC6" w:rsidRDefault="004D7DC6" w:rsidP="0092747B">
      <w:pPr>
        <w:rPr>
          <w:sz w:val="28"/>
        </w:rPr>
        <w:sectPr w:rsidR="004D7DC6" w:rsidSect="0092747B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4D7DC6" w:rsidRDefault="004D7DC6" w:rsidP="0092747B">
      <w:pPr>
        <w:rPr>
          <w:sz w:val="28"/>
        </w:rPr>
      </w:pPr>
    </w:p>
    <w:p w:rsidR="004D7DC6" w:rsidRDefault="004D7DC6" w:rsidP="0092747B">
      <w:pPr>
        <w:rPr>
          <w:sz w:val="28"/>
        </w:rPr>
      </w:pPr>
    </w:p>
    <w:p w:rsidR="004D7DC6" w:rsidRDefault="004D7DC6" w:rsidP="0092747B">
      <w:pPr>
        <w:rPr>
          <w:sz w:val="28"/>
        </w:rPr>
      </w:pPr>
    </w:p>
    <w:p w:rsidR="004D7DC6" w:rsidRDefault="004D7DC6" w:rsidP="0092747B">
      <w:pPr>
        <w:rPr>
          <w:sz w:val="28"/>
        </w:rPr>
      </w:pPr>
    </w:p>
    <w:p w:rsidR="004D7DC6" w:rsidRDefault="004D7DC6" w:rsidP="005F17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Приложение к Постановлению</w:t>
      </w:r>
    </w:p>
    <w:p w:rsidR="004D7DC6" w:rsidRDefault="004D7DC6" w:rsidP="005F17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Администрации сельского поселения </w:t>
      </w:r>
    </w:p>
    <w:p w:rsidR="004D7DC6" w:rsidRDefault="004D7DC6" w:rsidP="005F17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Новобуринский сельсовет </w:t>
      </w:r>
    </w:p>
    <w:p w:rsidR="004D7DC6" w:rsidRDefault="004D7DC6" w:rsidP="005F17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от «______»_____________ 2016 «________</w:t>
      </w:r>
    </w:p>
    <w:p w:rsidR="004D7DC6" w:rsidRDefault="004D7DC6" w:rsidP="005F17FC">
      <w:pPr>
        <w:rPr>
          <w:rFonts w:ascii="Times New Roman" w:hAnsi="Times New Roman" w:cs="Times New Roman"/>
          <w:sz w:val="28"/>
          <w:szCs w:val="28"/>
        </w:rPr>
      </w:pPr>
    </w:p>
    <w:p w:rsidR="004D7DC6" w:rsidRDefault="004D7DC6" w:rsidP="005F17FC">
      <w:pPr>
        <w:rPr>
          <w:rFonts w:ascii="Times New Roman" w:hAnsi="Times New Roman" w:cs="Times New Roman"/>
          <w:sz w:val="28"/>
          <w:szCs w:val="28"/>
        </w:rPr>
      </w:pPr>
    </w:p>
    <w:p w:rsidR="004D7DC6" w:rsidRDefault="004D7DC6" w:rsidP="005F17FC">
      <w:pPr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selection_index17"/>
      <w:bookmarkEnd w:id="0"/>
      <w:r>
        <w:rPr>
          <w:rFonts w:ascii="Times New Roman" w:hAnsi="Times New Roman" w:cs="Times New Roman"/>
          <w:b/>
          <w:bCs/>
          <w:sz w:val="24"/>
        </w:rPr>
        <w:t>Муниципальная программа</w:t>
      </w:r>
      <w:r w:rsidRPr="00A2141F">
        <w:rPr>
          <w:rFonts w:ascii="Times New Roman" w:hAnsi="Times New Roman" w:cs="Times New Roman"/>
          <w:sz w:val="24"/>
        </w:rPr>
        <w:t xml:space="preserve"> </w:t>
      </w:r>
      <w:r w:rsidRPr="00A2141F">
        <w:rPr>
          <w:rFonts w:ascii="Times New Roman" w:hAnsi="Times New Roman" w:cs="Times New Roman"/>
          <w:b/>
          <w:sz w:val="24"/>
        </w:rPr>
        <w:t>сельского поселения Новобуринский сельсовет</w:t>
      </w:r>
    </w:p>
    <w:p w:rsidR="004D7DC6" w:rsidRDefault="004D7DC6" w:rsidP="005F17FC">
      <w:pPr>
        <w:pStyle w:val="a"/>
        <w:snapToGrid w:val="0"/>
        <w:spacing w:after="283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муниципального района Краснокамский район Республики Башкортостан</w:t>
      </w:r>
    </w:p>
    <w:p w:rsidR="004D7DC6" w:rsidRDefault="004D7DC6" w:rsidP="005F17FC">
      <w:pPr>
        <w:pStyle w:val="a"/>
        <w:spacing w:after="283"/>
        <w:jc w:val="center"/>
        <w:rPr>
          <w:rFonts w:ascii="Times New Roman" w:hAnsi="Times New Roman" w:cs="Times New Roman"/>
          <w:b/>
          <w:bCs/>
          <w:sz w:val="24"/>
        </w:rPr>
      </w:pPr>
      <w:bookmarkStart w:id="1" w:name="selection_index18"/>
      <w:bookmarkEnd w:id="1"/>
      <w:r>
        <w:rPr>
          <w:rFonts w:ascii="Times New Roman" w:hAnsi="Times New Roman" w:cs="Times New Roman"/>
          <w:b/>
          <w:bCs/>
          <w:sz w:val="24"/>
        </w:rPr>
        <w:t>«Старшее поколение»</w:t>
      </w:r>
    </w:p>
    <w:p w:rsidR="004D7DC6" w:rsidRDefault="004D7DC6" w:rsidP="005F17FC">
      <w:pPr>
        <w:pStyle w:val="a"/>
        <w:spacing w:after="283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bookmarkStart w:id="2" w:name="selection_index19"/>
      <w:r>
        <w:rPr>
          <w:rFonts w:ascii="Times New Roman" w:hAnsi="Times New Roman" w:cs="Times New Roman"/>
          <w:b/>
          <w:bCs/>
          <w:color w:val="000000"/>
          <w:sz w:val="24"/>
        </w:rPr>
        <w:t>П</w:t>
      </w:r>
      <w:bookmarkEnd w:id="2"/>
      <w:r>
        <w:rPr>
          <w:rFonts w:ascii="Times New Roman" w:hAnsi="Times New Roman" w:cs="Times New Roman"/>
          <w:b/>
          <w:bCs/>
          <w:color w:val="000000"/>
          <w:sz w:val="24"/>
        </w:rPr>
        <w:t>аспорт программы</w:t>
      </w:r>
    </w:p>
    <w:tbl>
      <w:tblPr>
        <w:tblW w:w="15360" w:type="dxa"/>
        <w:tblInd w:w="-395" w:type="dxa"/>
        <w:tblLayout w:type="fixed"/>
        <w:tblLook w:val="0000"/>
      </w:tblPr>
      <w:tblGrid>
        <w:gridCol w:w="5715"/>
        <w:gridCol w:w="9645"/>
      </w:tblGrid>
      <w:tr w:rsidR="004D7DC6" w:rsidTr="007F6014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DC6" w:rsidRDefault="004D7DC6" w:rsidP="007F6014">
            <w:pPr>
              <w:pStyle w:val="a"/>
              <w:snapToGrid w:val="0"/>
              <w:spacing w:after="28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3" w:name="selection_index2110"/>
            <w:bookmarkStart w:id="4" w:name="selection_index21"/>
            <w:bookmarkEnd w:id="3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</w:t>
            </w:r>
            <w:bookmarkEnd w:id="4"/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C6" w:rsidRDefault="004D7DC6" w:rsidP="007F6014">
            <w:pPr>
              <w:pStyle w:val="a"/>
              <w:snapToGrid w:val="0"/>
              <w:spacing w:after="283"/>
              <w:rPr>
                <w:rFonts w:ascii="Times New Roman" w:hAnsi="Times New Roman" w:cs="Times New Roman"/>
                <w:sz w:val="24"/>
              </w:rPr>
            </w:pPr>
            <w:bookmarkStart w:id="5" w:name="selection_index24"/>
            <w:bookmarkEnd w:id="5"/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r w:rsidRPr="00A2141F">
              <w:rPr>
                <w:rFonts w:ascii="Times New Roman" w:hAnsi="Times New Roman" w:cs="Times New Roman"/>
                <w:sz w:val="24"/>
              </w:rPr>
              <w:t xml:space="preserve">сельского поселения Новобуринский сельсовет </w:t>
            </w:r>
            <w:r>
              <w:rPr>
                <w:rFonts w:ascii="Times New Roman" w:hAnsi="Times New Roman" w:cs="Times New Roman"/>
                <w:sz w:val="24"/>
              </w:rPr>
              <w:t>муниципального района Краснокамский район Республики Башкортостан</w:t>
            </w:r>
          </w:p>
        </w:tc>
      </w:tr>
      <w:tr w:rsidR="004D7DC6" w:rsidTr="007F6014">
        <w:tc>
          <w:tcPr>
            <w:tcW w:w="5715" w:type="dxa"/>
            <w:tcBorders>
              <w:left w:val="single" w:sz="4" w:space="0" w:color="000000"/>
              <w:bottom w:val="single" w:sz="4" w:space="0" w:color="000000"/>
            </w:tcBorders>
          </w:tcPr>
          <w:p w:rsidR="004D7DC6" w:rsidRDefault="004D7DC6" w:rsidP="007F6014">
            <w:pPr>
              <w:pStyle w:val="a"/>
              <w:snapToGrid w:val="0"/>
              <w:spacing w:after="283"/>
              <w:rPr>
                <w:rFonts w:ascii="Times New Roman" w:hAnsi="Times New Roman" w:cs="Times New Roman"/>
                <w:b/>
                <w:bCs/>
                <w:sz w:val="24"/>
              </w:rPr>
            </w:pPr>
            <w:bookmarkStart w:id="6" w:name="selection_index22"/>
            <w:bookmarkStart w:id="7" w:name="selection_index29"/>
            <w:bookmarkEnd w:id="6"/>
            <w:bookmarkEnd w:id="7"/>
            <w:r>
              <w:rPr>
                <w:rFonts w:ascii="Times New Roman" w:hAnsi="Times New Roman" w:cs="Times New Roman"/>
                <w:b/>
                <w:bCs/>
                <w:sz w:val="24"/>
              </w:rPr>
              <w:t>Цели</w:t>
            </w:r>
          </w:p>
        </w:tc>
        <w:tc>
          <w:tcPr>
            <w:tcW w:w="9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C6" w:rsidRDefault="004D7DC6" w:rsidP="007F6014">
            <w:pPr>
              <w:pStyle w:val="a"/>
              <w:snapToGrid w:val="0"/>
              <w:spacing w:after="283"/>
              <w:rPr>
                <w:rFonts w:ascii="Times New Roman" w:hAnsi="Times New Roman" w:cs="Times New Roman"/>
                <w:sz w:val="24"/>
              </w:rPr>
            </w:pPr>
            <w:bookmarkStart w:id="8" w:name="selection_index31"/>
            <w:r>
              <w:rPr>
                <w:rFonts w:ascii="Times New Roman" w:hAnsi="Times New Roman" w:cs="Times New Roman"/>
                <w:sz w:val="24"/>
              </w:rPr>
              <w:t>Ф</w:t>
            </w:r>
            <w:bookmarkEnd w:id="8"/>
            <w:r>
              <w:rPr>
                <w:rFonts w:ascii="Times New Roman" w:hAnsi="Times New Roman" w:cs="Times New Roman"/>
                <w:sz w:val="24"/>
              </w:rPr>
              <w:t>ормирование организационных,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</w:t>
            </w:r>
          </w:p>
        </w:tc>
      </w:tr>
      <w:tr w:rsidR="004D7DC6" w:rsidTr="007F6014">
        <w:tc>
          <w:tcPr>
            <w:tcW w:w="5715" w:type="dxa"/>
            <w:tcBorders>
              <w:left w:val="single" w:sz="4" w:space="0" w:color="000000"/>
              <w:bottom w:val="single" w:sz="4" w:space="0" w:color="000000"/>
            </w:tcBorders>
          </w:tcPr>
          <w:p w:rsidR="004D7DC6" w:rsidRDefault="004D7DC6" w:rsidP="007F6014">
            <w:pPr>
              <w:pStyle w:val="a"/>
              <w:snapToGrid w:val="0"/>
              <w:spacing w:after="283"/>
              <w:rPr>
                <w:rFonts w:ascii="Times New Roman" w:hAnsi="Times New Roman" w:cs="Times New Roman"/>
                <w:b/>
                <w:bCs/>
                <w:sz w:val="24"/>
              </w:rPr>
            </w:pPr>
            <w:bookmarkStart w:id="9" w:name="selection_index32"/>
            <w:bookmarkEnd w:id="9"/>
            <w:r>
              <w:rPr>
                <w:rFonts w:ascii="Times New Roman" w:hAnsi="Times New Roman" w:cs="Times New Roman"/>
                <w:b/>
                <w:bCs/>
                <w:sz w:val="24"/>
              </w:rPr>
              <w:t>Задачи</w:t>
            </w:r>
          </w:p>
        </w:tc>
        <w:tc>
          <w:tcPr>
            <w:tcW w:w="9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C6" w:rsidRDefault="004D7DC6" w:rsidP="007F6014">
            <w:pPr>
              <w:pStyle w:val="a"/>
              <w:snapToGrid w:val="0"/>
              <w:spacing w:after="283"/>
              <w:rPr>
                <w:rFonts w:ascii="Times New Roman" w:hAnsi="Times New Roman" w:cs="Times New Roman"/>
                <w:sz w:val="24"/>
              </w:rPr>
            </w:pPr>
            <w:bookmarkStart w:id="10" w:name="selection_index34"/>
            <w:r>
              <w:rPr>
                <w:rFonts w:ascii="Times New Roman" w:hAnsi="Times New Roman" w:cs="Times New Roman"/>
                <w:sz w:val="24"/>
              </w:rPr>
              <w:t>-</w:t>
            </w:r>
            <w:bookmarkEnd w:id="10"/>
            <w:r>
              <w:rPr>
                <w:rFonts w:ascii="Times New Roman" w:hAnsi="Times New Roman" w:cs="Times New Roman"/>
                <w:sz w:val="24"/>
              </w:rPr>
              <w:t>создание условий обеспечивающих сохранение здоровья и увеличение продолжительности жизни и активного долголетия граждан старшего поколения</w:t>
            </w:r>
          </w:p>
          <w:p w:rsidR="004D7DC6" w:rsidRDefault="004D7DC6" w:rsidP="007F6014">
            <w:pPr>
              <w:pStyle w:val="a"/>
              <w:snapToGrid w:val="0"/>
              <w:spacing w:after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волонтерского молодежного движения по оказанию помощи гражданам старшего поколения</w:t>
            </w:r>
          </w:p>
          <w:p w:rsidR="004D7DC6" w:rsidRDefault="004D7DC6" w:rsidP="007F6014">
            <w:pPr>
              <w:pStyle w:val="a"/>
              <w:snapToGrid w:val="0"/>
              <w:spacing w:after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-активация участия пожилых людей в жизни общества.</w:t>
            </w:r>
          </w:p>
        </w:tc>
      </w:tr>
      <w:tr w:rsidR="004D7DC6" w:rsidTr="007F6014">
        <w:tc>
          <w:tcPr>
            <w:tcW w:w="5715" w:type="dxa"/>
            <w:tcBorders>
              <w:left w:val="single" w:sz="4" w:space="0" w:color="000000"/>
              <w:bottom w:val="single" w:sz="4" w:space="0" w:color="000000"/>
            </w:tcBorders>
          </w:tcPr>
          <w:p w:rsidR="004D7DC6" w:rsidRDefault="004D7DC6" w:rsidP="007F6014">
            <w:pPr>
              <w:pStyle w:val="a"/>
              <w:snapToGrid w:val="0"/>
              <w:spacing w:after="283"/>
              <w:rPr>
                <w:rFonts w:ascii="Times New Roman" w:hAnsi="Times New Roman" w:cs="Times New Roman"/>
                <w:b/>
                <w:bCs/>
                <w:sz w:val="24"/>
              </w:rPr>
            </w:pPr>
            <w:bookmarkStart w:id="11" w:name="selection_index37"/>
            <w:bookmarkEnd w:id="11"/>
            <w:r>
              <w:rPr>
                <w:rFonts w:ascii="Times New Roman" w:hAnsi="Times New Roman" w:cs="Times New Roman"/>
                <w:b/>
                <w:bCs/>
                <w:sz w:val="24"/>
              </w:rPr>
              <w:t>Целевые показатели</w:t>
            </w:r>
          </w:p>
        </w:tc>
        <w:tc>
          <w:tcPr>
            <w:tcW w:w="9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C6" w:rsidRDefault="004D7DC6" w:rsidP="007F6014">
            <w:pPr>
              <w:pStyle w:val="a"/>
              <w:snapToGrid w:val="0"/>
              <w:spacing w:after="283"/>
              <w:rPr>
                <w:rFonts w:ascii="Times New Roman" w:hAnsi="Times New Roman" w:cs="Times New Roman"/>
                <w:sz w:val="24"/>
              </w:rPr>
            </w:pPr>
            <w:bookmarkStart w:id="12" w:name="selection_index38"/>
            <w:bookmarkEnd w:id="12"/>
            <w:r>
              <w:rPr>
                <w:rFonts w:ascii="Times New Roman" w:hAnsi="Times New Roman" w:cs="Times New Roman"/>
                <w:sz w:val="24"/>
              </w:rPr>
              <w:t>Охват не менее 20% численности пенсионеров культурно-массовыми и спортивными мероприятиями</w:t>
            </w:r>
            <w:bookmarkStart w:id="13" w:name="selection_index39"/>
            <w:bookmarkEnd w:id="13"/>
          </w:p>
          <w:p w:rsidR="004D7DC6" w:rsidRDefault="004D7DC6" w:rsidP="007F6014">
            <w:pPr>
              <w:pStyle w:val="a"/>
              <w:snapToGrid w:val="0"/>
              <w:spacing w:after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 год - 140 человек;</w:t>
            </w:r>
            <w:bookmarkStart w:id="14" w:name="selection_index40"/>
            <w:bookmarkEnd w:id="14"/>
            <w:r>
              <w:rPr>
                <w:rFonts w:ascii="Times New Roman" w:hAnsi="Times New Roman" w:cs="Times New Roman"/>
                <w:sz w:val="24"/>
              </w:rPr>
              <w:t xml:space="preserve">        2017 год — 150 человек.</w:t>
            </w:r>
          </w:p>
        </w:tc>
      </w:tr>
      <w:tr w:rsidR="004D7DC6" w:rsidTr="007F6014">
        <w:tc>
          <w:tcPr>
            <w:tcW w:w="5715" w:type="dxa"/>
            <w:tcBorders>
              <w:left w:val="single" w:sz="4" w:space="0" w:color="000000"/>
              <w:bottom w:val="single" w:sz="4" w:space="0" w:color="000000"/>
            </w:tcBorders>
          </w:tcPr>
          <w:p w:rsidR="004D7DC6" w:rsidRDefault="004D7DC6" w:rsidP="007F6014">
            <w:pPr>
              <w:pStyle w:val="a"/>
              <w:snapToGrid w:val="0"/>
              <w:spacing w:after="283"/>
              <w:rPr>
                <w:rFonts w:ascii="Times New Roman" w:hAnsi="Times New Roman" w:cs="Times New Roman"/>
                <w:b/>
                <w:bCs/>
                <w:sz w:val="24"/>
              </w:rPr>
            </w:pPr>
            <w:bookmarkStart w:id="15" w:name="selection_index41"/>
            <w:bookmarkEnd w:id="15"/>
            <w:r>
              <w:rPr>
                <w:rFonts w:ascii="Times New Roman" w:hAnsi="Times New Roman" w:cs="Times New Roman"/>
                <w:b/>
                <w:bCs/>
                <w:sz w:val="24"/>
              </w:rPr>
              <w:t>Этапы и сроки реализации</w:t>
            </w:r>
            <w:bookmarkStart w:id="16" w:name="selection_index42"/>
            <w:bookmarkEnd w:id="16"/>
          </w:p>
        </w:tc>
        <w:tc>
          <w:tcPr>
            <w:tcW w:w="9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C6" w:rsidRPr="00A2141F" w:rsidRDefault="004D7DC6" w:rsidP="007F6014">
            <w:pPr>
              <w:pStyle w:val="a"/>
              <w:snapToGrid w:val="0"/>
              <w:spacing w:after="28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2016 -2017 годы</w:t>
            </w:r>
            <w:bookmarkStart w:id="17" w:name="selection_index45"/>
            <w:bookmarkStart w:id="18" w:name="selection_index46"/>
            <w:bookmarkStart w:id="19" w:name="selection_index47"/>
            <w:bookmarkEnd w:id="17"/>
            <w:bookmarkEnd w:id="18"/>
            <w:bookmarkEnd w:id="19"/>
          </w:p>
        </w:tc>
      </w:tr>
      <w:tr w:rsidR="004D7DC6" w:rsidTr="007F6014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DC6" w:rsidRDefault="004D7DC6" w:rsidP="007F6014">
            <w:pPr>
              <w:pStyle w:val="a"/>
              <w:snapToGrid w:val="0"/>
              <w:spacing w:after="283"/>
              <w:rPr>
                <w:rFonts w:ascii="Times New Roman" w:hAnsi="Times New Roman" w:cs="Times New Roman"/>
                <w:b/>
                <w:bCs/>
                <w:sz w:val="24"/>
              </w:rPr>
            </w:pPr>
            <w:bookmarkStart w:id="20" w:name="selection_index48"/>
            <w:bookmarkEnd w:id="20"/>
            <w:r>
              <w:rPr>
                <w:rFonts w:ascii="Times New Roman" w:hAnsi="Times New Roman" w:cs="Times New Roman"/>
                <w:b/>
                <w:bCs/>
                <w:sz w:val="24"/>
              </w:rPr>
              <w:t>Ожидаемые конечные  результаты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C6" w:rsidRDefault="004D7DC6" w:rsidP="007F6014">
            <w:pPr>
              <w:snapToGrid w:val="0"/>
              <w:spacing w:after="120" w:line="240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запланированных мероприятий Программы позволит: </w:t>
            </w:r>
          </w:p>
          <w:p w:rsidR="004D7DC6" w:rsidRDefault="004D7DC6" w:rsidP="007F6014">
            <w:pPr>
              <w:pStyle w:val="ListParagraph"/>
              <w:tabs>
                <w:tab w:val="left" w:pos="567"/>
              </w:tabs>
              <w:spacing w:after="120" w:line="240" w:lineRule="exact"/>
              <w:ind w:left="0" w:firstLine="56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проводить единую  политику в вопросах поддержки ветеранов войны и труда;</w:t>
            </w:r>
          </w:p>
          <w:p w:rsidR="004D7DC6" w:rsidRDefault="004D7DC6" w:rsidP="007F6014">
            <w:pPr>
              <w:pStyle w:val="ListParagraph"/>
              <w:tabs>
                <w:tab w:val="left" w:pos="567"/>
              </w:tabs>
              <w:spacing w:after="120" w:line="240" w:lineRule="exact"/>
              <w:ind w:left="0" w:firstLine="56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улучшить морально-психологическое состояние ветеранов, пенсионеров путём вовлечения их в культурно-массовые мероприятия, оказания адресной социальной и материальной помощи;</w:t>
            </w:r>
          </w:p>
          <w:p w:rsidR="004D7DC6" w:rsidRDefault="004D7DC6" w:rsidP="007F6014">
            <w:pPr>
              <w:pStyle w:val="ListParagraph"/>
              <w:tabs>
                <w:tab w:val="left" w:pos="567"/>
              </w:tabs>
              <w:spacing w:after="120" w:line="240" w:lineRule="exact"/>
              <w:ind w:left="0" w:firstLine="56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активизировать участие ветеранов, пенсионеров в жизни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общества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решении районных проблем</w:t>
            </w:r>
          </w:p>
          <w:p w:rsidR="004D7DC6" w:rsidRDefault="004D7DC6" w:rsidP="007F6014">
            <w:pPr>
              <w:pStyle w:val="a"/>
              <w:snapToGrid w:val="0"/>
              <w:spacing w:after="283"/>
              <w:rPr>
                <w:rFonts w:ascii="Times New Roman" w:hAnsi="Times New Roman" w:cs="Times New Roman"/>
                <w:sz w:val="24"/>
              </w:rPr>
            </w:pPr>
            <w:bookmarkStart w:id="21" w:name="selection_index381"/>
            <w:bookmarkStart w:id="22" w:name="selection_index501"/>
            <w:bookmarkStart w:id="23" w:name="selection_index3811"/>
            <w:bookmarkEnd w:id="21"/>
            <w:bookmarkEnd w:id="22"/>
            <w:bookmarkEnd w:id="23"/>
            <w:r>
              <w:rPr>
                <w:rFonts w:ascii="Times New Roman" w:hAnsi="Times New Roman" w:cs="Times New Roman"/>
                <w:sz w:val="24"/>
              </w:rPr>
              <w:t>Охват не менее 20% численности пенсионеров культурно-массовыми и спортивными мероприятиями</w:t>
            </w:r>
          </w:p>
          <w:p w:rsidR="004D7DC6" w:rsidRDefault="004D7DC6" w:rsidP="007F6014">
            <w:pPr>
              <w:pStyle w:val="a"/>
              <w:spacing w:after="283"/>
              <w:rPr>
                <w:rFonts w:ascii="Times New Roman" w:hAnsi="Times New Roman" w:cs="Times New Roman"/>
                <w:sz w:val="24"/>
              </w:rPr>
            </w:pPr>
            <w:bookmarkStart w:id="24" w:name="selection_index391"/>
            <w:bookmarkEnd w:id="24"/>
            <w:r>
              <w:rPr>
                <w:rFonts w:ascii="Times New Roman" w:hAnsi="Times New Roman" w:cs="Times New Roman"/>
                <w:sz w:val="24"/>
              </w:rPr>
              <w:t>2016 год -   140 человек;</w:t>
            </w:r>
            <w:bookmarkStart w:id="25" w:name="selection_index401"/>
            <w:bookmarkEnd w:id="25"/>
            <w:r>
              <w:rPr>
                <w:rFonts w:ascii="Times New Roman" w:hAnsi="Times New Roman" w:cs="Times New Roman"/>
                <w:sz w:val="24"/>
              </w:rPr>
              <w:t xml:space="preserve">   2017 год — 150 человек.</w:t>
            </w:r>
          </w:p>
        </w:tc>
      </w:tr>
    </w:tbl>
    <w:p w:rsidR="004D7DC6" w:rsidRDefault="004D7DC6" w:rsidP="005F17FC">
      <w:pPr>
        <w:pStyle w:val="a"/>
        <w:spacing w:after="28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4D7DC6" w:rsidRDefault="004D7DC6" w:rsidP="005F17FC">
      <w:pPr>
        <w:pStyle w:val="a"/>
        <w:spacing w:after="283"/>
        <w:jc w:val="center"/>
        <w:rPr>
          <w:rFonts w:ascii="Times New Roman" w:hAnsi="Times New Roman" w:cs="Times New Roman"/>
          <w:b/>
          <w:bCs/>
          <w:sz w:val="24"/>
        </w:rPr>
      </w:pPr>
      <w:bookmarkStart w:id="26" w:name="selection_index54"/>
      <w:bookmarkEnd w:id="26"/>
      <w:r>
        <w:rPr>
          <w:rFonts w:ascii="Times New Roman" w:hAnsi="Times New Roman" w:cs="Times New Roman"/>
          <w:b/>
          <w:bCs/>
          <w:sz w:val="24"/>
        </w:rPr>
        <w:t xml:space="preserve">СОДЕРЖАНИЕ ПРОБЛЕМЫ И ОБОСНОВАНИЕ НЕОБХОДИМОСТИ </w:t>
      </w:r>
    </w:p>
    <w:p w:rsidR="004D7DC6" w:rsidRDefault="004D7DC6" w:rsidP="005F17FC">
      <w:pPr>
        <w:pStyle w:val="a"/>
        <w:spacing w:after="283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ЕЕ РЕШЕНИЯ ПРОГРАММНЫМ МЕТОДОМ </w:t>
      </w:r>
    </w:p>
    <w:p w:rsidR="004D7DC6" w:rsidRDefault="004D7DC6" w:rsidP="005F17FC">
      <w:pPr>
        <w:pStyle w:val="a"/>
        <w:tabs>
          <w:tab w:val="left" w:pos="9090"/>
        </w:tabs>
        <w:spacing w:after="283"/>
        <w:ind w:firstLine="426"/>
        <w:jc w:val="both"/>
        <w:rPr>
          <w:rFonts w:ascii="Times New Roman" w:hAnsi="Times New Roman" w:cs="Times New Roman"/>
          <w:sz w:val="24"/>
        </w:rPr>
      </w:pPr>
      <w:bookmarkStart w:id="27" w:name="selection_index55"/>
      <w:bookmarkEnd w:id="27"/>
      <w:r>
        <w:rPr>
          <w:rFonts w:ascii="Times New Roman" w:hAnsi="Times New Roman" w:cs="Times New Roman"/>
          <w:sz w:val="24"/>
        </w:rPr>
        <w:t>Муниципальная программа «Старшее поколение на 2016 -2017 годы»  разработана во исполнение поручений Президента Российской Федерации от 27 ноября 2010 года № Пр-3464ГС и Правительства Российской Федерации от 6 декабря 2010 года № АЖ-П12-8307, Постановления Правительства Республики Башкортостан от 31декабря 2014 года № 671 «О Государственной программе «Социальная защита граждан Республики Башкортостан».</w:t>
      </w:r>
    </w:p>
    <w:p w:rsidR="004D7DC6" w:rsidRPr="005F17FC" w:rsidRDefault="004D7DC6" w:rsidP="005F17FC">
      <w:pPr>
        <w:pStyle w:val="a"/>
        <w:tabs>
          <w:tab w:val="left" w:pos="9090"/>
        </w:tabs>
        <w:spacing w:after="283"/>
        <w:ind w:firstLine="426"/>
        <w:jc w:val="both"/>
        <w:rPr>
          <w:rFonts w:ascii="Times New Roman" w:hAnsi="Times New Roman" w:cs="Times New Roman"/>
          <w:color w:val="000000"/>
          <w:sz w:val="24"/>
        </w:rPr>
      </w:pPr>
      <w:bookmarkStart w:id="28" w:name="selection_index56"/>
      <w:bookmarkEnd w:id="28"/>
      <w:r>
        <w:rPr>
          <w:rFonts w:ascii="Times New Roman" w:hAnsi="Times New Roman" w:cs="Times New Roman"/>
          <w:color w:val="000000"/>
          <w:sz w:val="24"/>
        </w:rPr>
        <w:t xml:space="preserve">Одной из особенностей современной демографической ситуации в сельском поселении является высокая  численность лиц пожилого возраста. На 1 сентября 2015 года в сельском поселении проживают более 670 граждан пожилого возраста, что составляет 30% от общего числа населения сельского поселения  Новобуринский сельсовет.   </w:t>
      </w:r>
      <w:r>
        <w:rPr>
          <w:rFonts w:ascii="Times New Roman" w:hAnsi="Times New Roman" w:cs="Times New Roman"/>
          <w:sz w:val="24"/>
        </w:rPr>
        <w:t>Многие граждане пожилого возраста в современных социально-экономических условиях чувствуют свою неприспособленность и социальную не востребованность, возможности для полноценного участия в общественной жизни у них ограничены.</w:t>
      </w:r>
    </w:p>
    <w:p w:rsidR="004D7DC6" w:rsidRDefault="004D7DC6" w:rsidP="005F17FC">
      <w:pPr>
        <w:pStyle w:val="a"/>
        <w:tabs>
          <w:tab w:val="left" w:pos="9090"/>
        </w:tabs>
        <w:ind w:firstLine="426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Процесс старения сопровождается одиночеством в связи с потерей близких родственников, невозможностью или нежеланием близких осуществлять необходимую помощь и уход за престарелым человеком. Снижается от</w:t>
      </w:r>
      <w:bookmarkStart w:id="29" w:name="_GoBack"/>
      <w:bookmarkEnd w:id="29"/>
      <w:r>
        <w:rPr>
          <w:rFonts w:ascii="Times New Roman" w:hAnsi="Times New Roman" w:cs="Times New Roman"/>
          <w:color w:val="000000"/>
          <w:sz w:val="24"/>
        </w:rPr>
        <w:t>ветственность семьи за предоставление ухода и удовлетворение потребностей граждан пожилого возраста; Экономические проблемы страны снижают надежность семьи в качестве источника поддержки пожилых людей. Отсутствие необходимой помощи снижает уровень жизни пенсионеров, способствует более раннему уходу из жизни.</w:t>
      </w:r>
    </w:p>
    <w:p w:rsidR="004D7DC6" w:rsidRDefault="004D7DC6" w:rsidP="005F17FC">
      <w:pPr>
        <w:pStyle w:val="a"/>
        <w:tabs>
          <w:tab w:val="left" w:pos="9090"/>
        </w:tabs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Уровень и качество жизни граждан пожилого возраста ниже, чем у трудоспособной части населения, так как главным источником дохода большинства пожилых людей остается пенсия. Активность пожилых людей в поисках дополнительных источников пополнения своего бюджета ограничивается возрастом и нарушениями здоровья. Необходимо постоянно проводить мониторинг по выявлению одиноких пожилых граждан, нуждающихся в уходе.</w:t>
      </w:r>
    </w:p>
    <w:p w:rsidR="004D7DC6" w:rsidRDefault="004D7DC6" w:rsidP="005F17FC">
      <w:pPr>
        <w:pStyle w:val="a"/>
        <w:tabs>
          <w:tab w:val="left" w:pos="9090"/>
        </w:tabs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Граждане пожилого возраста нередко теряют ориентацию в современном социокультурном пространстве, затрудняются их социальные контакты, что имеет негативные последствия не только для самих пенсионеров, но и для людей, их окружающих. </w:t>
      </w:r>
      <w:bookmarkStart w:id="30" w:name="selection_index58"/>
      <w:r>
        <w:rPr>
          <w:rFonts w:ascii="Times New Roman" w:hAnsi="Times New Roman" w:cs="Times New Roman"/>
          <w:color w:val="000000"/>
          <w:sz w:val="24"/>
        </w:rPr>
        <w:t xml:space="preserve"> </w:t>
      </w:r>
      <w:bookmarkEnd w:id="30"/>
    </w:p>
    <w:p w:rsidR="004D7DC6" w:rsidRDefault="004D7DC6" w:rsidP="005F17FC">
      <w:pPr>
        <w:pStyle w:val="a"/>
        <w:tabs>
          <w:tab w:val="left" w:pos="9090"/>
        </w:tabs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Граждане пожилого возраста после завершения активной трудовой деятельности особо остро ощущают оторванность от общества. Поэтому необходимо вовлекать граждан пожилого возраста в посильную трудовую занятость, активную общественно–полезную деятельность, занятия художественной самодеятельностью, спортом, туризмом, обучать компьютерной грамотности. Важную роль в этом играют общественные организации ветеранов. Необходимо также к этой работе привлекать молодежь, развивать волонтерское движение.</w:t>
      </w:r>
    </w:p>
    <w:p w:rsidR="004D7DC6" w:rsidRDefault="004D7DC6" w:rsidP="005F17FC">
      <w:pPr>
        <w:pStyle w:val="a"/>
        <w:tabs>
          <w:tab w:val="left" w:pos="9090"/>
        </w:tabs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Изменения, связанные с процессами модернизации устройства общества, влияют на положение и социальное самочувствие граждан пожилого возраста, которым трудно адаптироваться в динамично меняющихся экономических и социально-культурных условиях. Для этого им требуется гарантированная помощь со стороны государства, помощь, учитывающая значительную дифференциацию, сложность их проблем, многообразие потребностей и запросов.</w:t>
      </w:r>
    </w:p>
    <w:p w:rsidR="004D7DC6" w:rsidRDefault="004D7DC6" w:rsidP="005F17FC">
      <w:pPr>
        <w:pStyle w:val="a"/>
        <w:tabs>
          <w:tab w:val="left" w:pos="9090"/>
        </w:tabs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Понятие «качество жизни» включает в себя взаимосвязь социально-экономических факторов и состояния здоровья человека. Это комплекс физических, эмоциональных, психических, интеллектуальных и общекультурных факторов, определяющих способность человека к функционированию в обществе, а также его удовлетворённость жизнью.</w:t>
      </w:r>
    </w:p>
    <w:p w:rsidR="004D7DC6" w:rsidRDefault="004D7DC6" w:rsidP="005F17FC">
      <w:pPr>
        <w:pStyle w:val="a"/>
        <w:tabs>
          <w:tab w:val="left" w:pos="9090"/>
        </w:tabs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bookmarkStart w:id="31" w:name="selection_index61"/>
      <w:bookmarkEnd w:id="31"/>
      <w:r>
        <w:rPr>
          <w:rFonts w:ascii="Times New Roman" w:hAnsi="Times New Roman" w:cs="Times New Roman"/>
          <w:color w:val="000000"/>
          <w:sz w:val="24"/>
        </w:rPr>
        <w:t xml:space="preserve">.В сфере  социального, культурно - досугового, торгово-бытового обслуживания, физкультурно-оздоровительной работы недостаток внимания к нуждам граждан пожилого возраста приводит к ограничению их доступа к общественным благам и услугам. Особенно остро данная проблема требует особого внимания и решения в малых деревнях, которые отдалены как от районного центра, так и от других населённых пунктов. </w:t>
      </w:r>
    </w:p>
    <w:p w:rsidR="004D7DC6" w:rsidRDefault="004D7DC6" w:rsidP="005F17FC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Ещё одна проблема граждан пожилого возраста, требующая решения,  информационная и социальная изоляция, одиночество. Данная проблема вызвана ограниченной подвижностью граждан пожилого возраста, затруднённым доступом к сети Интернет, неумением работать с современными средствами коммуникации (компьютером), невозможностью получения необходимой информации (юридической, социальной, коммерческой, политической, энциклопедической и так далее). Для решения данной проблемы запланировано обучение граждан пожилого возраста компьютерной грамотности на базе </w:t>
      </w:r>
      <w:r>
        <w:rPr>
          <w:rFonts w:ascii="Times New Roman" w:hAnsi="Times New Roman"/>
          <w:color w:val="000000"/>
          <w:sz w:val="24"/>
          <w:szCs w:val="24"/>
        </w:rPr>
        <w:t>учреждений культуры, образования   муниципального района Краснокамский район Республики Башкортостан.</w:t>
      </w:r>
    </w:p>
    <w:p w:rsidR="004D7DC6" w:rsidRDefault="004D7DC6" w:rsidP="005F17FC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7DC6" w:rsidRDefault="004D7DC6" w:rsidP="005F17FC">
      <w:pPr>
        <w:pStyle w:val="a"/>
        <w:tabs>
          <w:tab w:val="left" w:pos="9090"/>
        </w:tabs>
        <w:spacing w:after="283"/>
        <w:rPr>
          <w:rFonts w:ascii="Times New Roman" w:hAnsi="Times New Roman" w:cs="Times New Roman"/>
          <w:color w:val="000000"/>
          <w:sz w:val="24"/>
        </w:rPr>
      </w:pPr>
    </w:p>
    <w:p w:rsidR="004D7DC6" w:rsidRDefault="004D7DC6" w:rsidP="005F17FC">
      <w:pPr>
        <w:pStyle w:val="a"/>
        <w:tabs>
          <w:tab w:val="left" w:pos="9090"/>
        </w:tabs>
        <w:spacing w:after="283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4D7DC6" w:rsidRDefault="004D7DC6" w:rsidP="005F17FC">
      <w:pPr>
        <w:pStyle w:val="a"/>
        <w:tabs>
          <w:tab w:val="left" w:pos="9090"/>
        </w:tabs>
        <w:spacing w:after="283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2. ЦЕЛИ И ЗАДАЧИ ПРОГРАММЫ</w:t>
      </w:r>
    </w:p>
    <w:p w:rsidR="004D7DC6" w:rsidRDefault="004D7DC6" w:rsidP="005F17FC">
      <w:pPr>
        <w:spacing w:after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предусматривает решение следующих задач:</w:t>
      </w:r>
    </w:p>
    <w:p w:rsidR="004D7DC6" w:rsidRDefault="004D7DC6" w:rsidP="005F17FC">
      <w:pPr>
        <w:pStyle w:val="a"/>
        <w:spacing w:after="283"/>
        <w:rPr>
          <w:rFonts w:ascii="Times New Roman" w:hAnsi="Times New Roman" w:cs="Times New Roman"/>
          <w:sz w:val="24"/>
        </w:rPr>
      </w:pPr>
      <w:bookmarkStart w:id="32" w:name="selection_index65"/>
      <w:r>
        <w:rPr>
          <w:rFonts w:ascii="Times New Roman" w:hAnsi="Times New Roman" w:cs="Times New Roman"/>
          <w:sz w:val="24"/>
        </w:rPr>
        <w:t>1</w:t>
      </w:r>
      <w:bookmarkEnd w:id="32"/>
      <w:r>
        <w:rPr>
          <w:rFonts w:ascii="Times New Roman" w:hAnsi="Times New Roman" w:cs="Times New Roman"/>
          <w:sz w:val="24"/>
        </w:rPr>
        <w:t xml:space="preserve">.Формирование организационных, социально-экономических условий для осуществления мер по улучшению положения и качества жизни граждан пожилого возраста, повышению степени их социальной защищённости, активизации участия в жизни общества. </w:t>
      </w:r>
    </w:p>
    <w:p w:rsidR="004D7DC6" w:rsidRDefault="004D7DC6" w:rsidP="005F17FC">
      <w:pPr>
        <w:pStyle w:val="a"/>
        <w:spacing w:after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2.Научно-методическое и информационное сопровождение работы с гражданами пожилого возраста, нормативно-правовое обеспечение социальной защищённости граждан пожилого возраста.</w:t>
      </w:r>
    </w:p>
    <w:p w:rsidR="004D7DC6" w:rsidRDefault="004D7DC6" w:rsidP="005F17FC">
      <w:pPr>
        <w:widowControl/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Повышение социальной активности, совершенствование коммуникационных связей и развитие интеллектуального потенциала пожилых людей. Повышение уровня социальной адаптации граждан пожилого возраста в современном обществе.</w:t>
      </w:r>
    </w:p>
    <w:p w:rsidR="004D7DC6" w:rsidRDefault="004D7DC6" w:rsidP="005F17FC">
      <w:pPr>
        <w:pStyle w:val="ConsPlusNormal"/>
        <w:widowControl/>
        <w:spacing w:after="283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4.Создание условий, обеспечивающих сохранение здоровья и увеличения продолжительности жизни и активного долголетия граждан старшего поколения;</w:t>
      </w:r>
    </w:p>
    <w:p w:rsidR="004D7DC6" w:rsidRPr="006911EA" w:rsidRDefault="004D7DC6" w:rsidP="005F17FC">
      <w:pPr>
        <w:pStyle w:val="a"/>
        <w:spacing w:after="283"/>
        <w:rPr>
          <w:rFonts w:ascii="Times New Roman" w:hAnsi="Times New Roman" w:cs="Times New Roman"/>
          <w:sz w:val="24"/>
        </w:rPr>
      </w:pPr>
      <w:bookmarkStart w:id="33" w:name="selection_index66"/>
      <w:r>
        <w:rPr>
          <w:rFonts w:ascii="Times New Roman" w:hAnsi="Times New Roman" w:cs="Times New Roman"/>
          <w:sz w:val="24"/>
        </w:rPr>
        <w:t>5</w:t>
      </w:r>
      <w:bookmarkEnd w:id="33"/>
      <w:r>
        <w:rPr>
          <w:rFonts w:ascii="Times New Roman" w:hAnsi="Times New Roman" w:cs="Times New Roman"/>
          <w:sz w:val="24"/>
        </w:rPr>
        <w:t>. Развитие волонтерского молодежного движения по оказанию помощи гражданам старшего поколения;</w:t>
      </w:r>
      <w:bookmarkStart w:id="34" w:name="selection_index67"/>
      <w:bookmarkEnd w:id="34"/>
    </w:p>
    <w:p w:rsidR="004D7DC6" w:rsidRDefault="004D7DC6" w:rsidP="005F17FC">
      <w:pPr>
        <w:pStyle w:val="a"/>
        <w:spacing w:after="283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3. СРОКИ РЕАЛИЗАЦИИ ПРОГРАММЫ</w:t>
      </w:r>
    </w:p>
    <w:p w:rsidR="004D7DC6" w:rsidRDefault="004D7DC6" w:rsidP="005F17FC">
      <w:pPr>
        <w:pStyle w:val="a"/>
        <w:spacing w:after="283"/>
        <w:rPr>
          <w:rFonts w:ascii="Times New Roman" w:hAnsi="Times New Roman" w:cs="Times New Roman"/>
          <w:color w:val="000000"/>
          <w:sz w:val="24"/>
        </w:rPr>
      </w:pPr>
      <w:bookmarkStart w:id="35" w:name="selection_index69"/>
      <w:bookmarkEnd w:id="35"/>
      <w:r>
        <w:rPr>
          <w:rFonts w:ascii="Times New Roman" w:hAnsi="Times New Roman" w:cs="Times New Roman"/>
          <w:color w:val="000000"/>
          <w:sz w:val="24"/>
        </w:rPr>
        <w:t>Решение поставленных задач будет осуществляться в ходе реализации программы в 2016–2017 годах, без деления на этапы.</w:t>
      </w:r>
    </w:p>
    <w:p w:rsidR="004D7DC6" w:rsidRPr="006911EA" w:rsidRDefault="004D7DC6" w:rsidP="005F17FC">
      <w:pPr>
        <w:pStyle w:val="a"/>
        <w:spacing w:after="283"/>
        <w:rPr>
          <w:rFonts w:ascii="Times New Roman" w:hAnsi="Times New Roman" w:cs="Times New Roman"/>
          <w:color w:val="000000"/>
          <w:sz w:val="24"/>
        </w:rPr>
      </w:pPr>
      <w:bookmarkStart w:id="36" w:name="selection_index70"/>
      <w:bookmarkEnd w:id="36"/>
      <w:r>
        <w:rPr>
          <w:rFonts w:ascii="Times New Roman" w:hAnsi="Times New Roman" w:cs="Times New Roman"/>
          <w:color w:val="000000"/>
          <w:sz w:val="24"/>
        </w:rPr>
        <w:t>В ходе выполнения мероприятий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района.</w:t>
      </w:r>
    </w:p>
    <w:p w:rsidR="004D7DC6" w:rsidRDefault="004D7DC6" w:rsidP="005F17FC">
      <w:pPr>
        <w:pStyle w:val="a"/>
        <w:spacing w:after="283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4.ОБЪЕМЫ И ИСТОЧНИК ФИНАНСИРОВАНИЯ ПРОГРАММЫ</w:t>
      </w:r>
    </w:p>
    <w:p w:rsidR="004D7DC6" w:rsidRPr="006911EA" w:rsidRDefault="004D7DC6" w:rsidP="005F17FC">
      <w:pPr>
        <w:rPr>
          <w:rFonts w:ascii="Times New Roman" w:hAnsi="Times New Roman" w:cs="Times New Roman"/>
          <w:sz w:val="24"/>
        </w:rPr>
      </w:pPr>
      <w:r w:rsidRPr="006911EA">
        <w:rPr>
          <w:rFonts w:ascii="Times New Roman" w:hAnsi="Times New Roman" w:cs="Times New Roman"/>
          <w:sz w:val="24"/>
        </w:rPr>
        <w:t>Средства исполнителей</w:t>
      </w:r>
    </w:p>
    <w:p w:rsidR="004D7DC6" w:rsidRPr="006911EA" w:rsidRDefault="004D7DC6" w:rsidP="005F17FC">
      <w:pPr>
        <w:pStyle w:val="a"/>
        <w:spacing w:after="283"/>
        <w:rPr>
          <w:rFonts w:ascii="Times New Roman" w:hAnsi="Times New Roman" w:cs="Times New Roman"/>
          <w:b/>
          <w:bCs/>
          <w:sz w:val="24"/>
        </w:rPr>
      </w:pPr>
    </w:p>
    <w:p w:rsidR="004D7DC6" w:rsidRDefault="004D7DC6" w:rsidP="005F17FC">
      <w:pPr>
        <w:pStyle w:val="a"/>
        <w:spacing w:after="283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5. ПЕРЕЧЕНЬ ОСНОВНЫХ МЕРОПРИЯТИЙ</w:t>
      </w:r>
    </w:p>
    <w:tbl>
      <w:tblPr>
        <w:tblW w:w="15146" w:type="dxa"/>
        <w:tblInd w:w="-1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784"/>
        <w:gridCol w:w="4426"/>
        <w:gridCol w:w="1102"/>
        <w:gridCol w:w="1134"/>
        <w:gridCol w:w="1025"/>
        <w:gridCol w:w="2675"/>
      </w:tblGrid>
      <w:tr w:rsidR="004D7DC6" w:rsidTr="007F6014">
        <w:tc>
          <w:tcPr>
            <w:tcW w:w="4784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bookmarkStart w:id="37" w:name="selection_index98"/>
            <w:bookmarkEnd w:id="37"/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4D7DC6" w:rsidRDefault="004D7DC6" w:rsidP="007F6014">
            <w:pPr>
              <w:pStyle w:val="a"/>
              <w:rPr>
                <w:rFonts w:ascii="Times New Roman" w:hAnsi="Times New Roman" w:cs="Times New Roman"/>
                <w:sz w:val="22"/>
              </w:rPr>
            </w:pPr>
            <w:bookmarkStart w:id="38" w:name="selection_index99"/>
            <w:bookmarkEnd w:id="38"/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442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bookmarkStart w:id="39" w:name="selection_index100"/>
            <w:bookmarkEnd w:id="39"/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</w:t>
            </w:r>
          </w:p>
          <w:p w:rsidR="004D7DC6" w:rsidRDefault="004D7DC6" w:rsidP="007F6014">
            <w:pPr>
              <w:pStyle w:val="a"/>
              <w:rPr>
                <w:rFonts w:ascii="Times New Roman" w:hAnsi="Times New Roman" w:cs="Times New Roman"/>
                <w:sz w:val="22"/>
              </w:rPr>
            </w:pPr>
            <w:bookmarkStart w:id="40" w:name="selection_index101"/>
            <w:bookmarkEnd w:id="40"/>
            <w:r>
              <w:rPr>
                <w:rFonts w:ascii="Times New Roman" w:hAnsi="Times New Roman" w:cs="Times New Roman"/>
                <w:sz w:val="22"/>
                <w:szCs w:val="22"/>
              </w:rPr>
              <w:t>соисполнитель</w:t>
            </w:r>
          </w:p>
        </w:tc>
        <w:tc>
          <w:tcPr>
            <w:tcW w:w="326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bookmarkStart w:id="41" w:name="selection_index102"/>
            <w:bookmarkEnd w:id="41"/>
            <w:r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267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bookmarkStart w:id="42" w:name="selection_index103"/>
            <w:bookmarkEnd w:id="42"/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</w:tr>
      <w:tr w:rsidR="004D7DC6" w:rsidTr="007F6014">
        <w:tc>
          <w:tcPr>
            <w:tcW w:w="4784" w:type="dxa"/>
            <w:vMerge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26" w:type="dxa"/>
            <w:vMerge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2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bookmarkStart w:id="43" w:name="selection_index104"/>
            <w:bookmarkEnd w:id="43"/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159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bookmarkStart w:id="44" w:name="selection_index105"/>
            <w:bookmarkEnd w:id="44"/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2675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4D7DC6" w:rsidTr="007F6014">
        <w:tc>
          <w:tcPr>
            <w:tcW w:w="4784" w:type="dxa"/>
            <w:vMerge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26" w:type="dxa"/>
            <w:vMerge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2" w:type="dxa"/>
            <w:vMerge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bookmarkStart w:id="45" w:name="selection_index106"/>
            <w:bookmarkEnd w:id="45"/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025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bookmarkStart w:id="46" w:name="selection_index107"/>
            <w:bookmarkEnd w:id="46"/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675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4D7DC6" w:rsidTr="007F6014">
        <w:tc>
          <w:tcPr>
            <w:tcW w:w="15146" w:type="dxa"/>
            <w:gridSpan w:val="6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47" w:name="selection_index108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bookmarkEnd w:id="47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.Основы деятельности по укреплению социальной защищенности пожилых людей</w:t>
            </w:r>
          </w:p>
        </w:tc>
      </w:tr>
      <w:tr w:rsidR="004D7DC6" w:rsidTr="007F6014">
        <w:tc>
          <w:tcPr>
            <w:tcW w:w="4784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bookmarkStart w:id="48" w:name="selection_index109"/>
            <w:bookmarkStart w:id="49" w:name="selection_index111"/>
            <w:bookmarkEnd w:id="48"/>
            <w:bookmarkEnd w:id="49"/>
            <w:r>
              <w:rPr>
                <w:rFonts w:ascii="Times New Roman" w:hAnsi="Times New Roman" w:cs="Times New Roman"/>
                <w:sz w:val="22"/>
                <w:szCs w:val="22"/>
              </w:rPr>
              <w:t>1.1. Проведение мониторинга социально-экономического положения граждан пожилого возраста</w:t>
            </w:r>
          </w:p>
        </w:tc>
        <w:tc>
          <w:tcPr>
            <w:tcW w:w="4426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r w:rsidRPr="00A2141F">
              <w:rPr>
                <w:rFonts w:ascii="Times New Roman" w:hAnsi="Times New Roman" w:cs="Times New Roman"/>
                <w:sz w:val="24"/>
              </w:rPr>
              <w:t>сельского поселения Новобуринский сельсовет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D7DC6" w:rsidRDefault="004D7DC6" w:rsidP="007F601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 ветеранов</w:t>
            </w:r>
          </w:p>
        </w:tc>
        <w:tc>
          <w:tcPr>
            <w:tcW w:w="1102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1025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267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</w:tr>
      <w:tr w:rsidR="004D7DC6" w:rsidTr="007F6014">
        <w:tc>
          <w:tcPr>
            <w:tcW w:w="4784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bookmarkStart w:id="50" w:name="selection_index113"/>
            <w:bookmarkStart w:id="51" w:name="selection_index115"/>
            <w:bookmarkEnd w:id="50"/>
            <w:bookmarkEnd w:id="51"/>
            <w:r>
              <w:rPr>
                <w:rFonts w:ascii="Times New Roman" w:hAnsi="Times New Roman" w:cs="Times New Roman"/>
                <w:sz w:val="22"/>
                <w:szCs w:val="22"/>
              </w:rPr>
              <w:t>1.2. Развитие добровольческого волонтерского движения  по оказанию социальной помощи гражданам пожилого возраста с привлечение учащейся молодежи</w:t>
            </w:r>
          </w:p>
        </w:tc>
        <w:tc>
          <w:tcPr>
            <w:tcW w:w="4426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r w:rsidRPr="00A2141F">
              <w:rPr>
                <w:rFonts w:ascii="Times New Roman" w:hAnsi="Times New Roman" w:cs="Times New Roman"/>
                <w:sz w:val="24"/>
              </w:rPr>
              <w:t>сельского поселения Новобуринский сельсовет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D7DC6" w:rsidRDefault="004D7DC6" w:rsidP="007F601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МБОУ СОШ д.Новая Бура </w:t>
            </w:r>
          </w:p>
          <w:p w:rsidR="004D7DC6" w:rsidRDefault="004D7DC6" w:rsidP="007F601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ООШ д.Новый Буртюк</w:t>
            </w:r>
          </w:p>
          <w:p w:rsidR="004D7DC6" w:rsidRDefault="004D7DC6" w:rsidP="007F601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ООШ д.Маняк </w:t>
            </w:r>
          </w:p>
        </w:tc>
        <w:tc>
          <w:tcPr>
            <w:tcW w:w="1102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1025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267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</w:tr>
      <w:tr w:rsidR="004D7DC6" w:rsidTr="007F6014">
        <w:tc>
          <w:tcPr>
            <w:tcW w:w="4784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bookmarkStart w:id="52" w:name="selection_index124"/>
            <w:bookmarkStart w:id="53" w:name="selection_index138"/>
            <w:bookmarkEnd w:id="52"/>
            <w:bookmarkEnd w:id="53"/>
            <w:r>
              <w:rPr>
                <w:rFonts w:ascii="Times New Roman" w:hAnsi="Times New Roman" w:cs="Times New Roman"/>
                <w:sz w:val="22"/>
                <w:szCs w:val="22"/>
              </w:rPr>
              <w:t>1.3. Проведение  мероприятия посвященного Дню Победы. Приобретение подарков участникам В.О.войны, вдовам участников погибших (умерших) В.О.войны.</w:t>
            </w:r>
          </w:p>
        </w:tc>
        <w:tc>
          <w:tcPr>
            <w:tcW w:w="4426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54" w:name="selection_index139"/>
            <w:bookmarkEnd w:id="54"/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r w:rsidRPr="00A2141F">
              <w:rPr>
                <w:rFonts w:ascii="Times New Roman" w:hAnsi="Times New Roman" w:cs="Times New Roman"/>
                <w:sz w:val="24"/>
              </w:rPr>
              <w:t>сельского поселения</w:t>
            </w:r>
          </w:p>
          <w:p w:rsidR="004D7DC6" w:rsidRDefault="004D7DC6" w:rsidP="007F6014">
            <w:pPr>
              <w:pStyle w:val="a"/>
              <w:jc w:val="center"/>
              <w:rPr>
                <w:rStyle w:val="Strong"/>
                <w:rFonts w:ascii="Times New Roman" w:hAnsi="Times New Roman"/>
                <w:bCs/>
                <w:sz w:val="22"/>
              </w:rPr>
            </w:pPr>
            <w:r>
              <w:rPr>
                <w:rStyle w:val="Strong"/>
                <w:rFonts w:ascii="Times New Roman" w:hAnsi="Times New Roman"/>
                <w:bCs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Совет ветеранов</w:t>
            </w:r>
          </w:p>
        </w:tc>
        <w:tc>
          <w:tcPr>
            <w:tcW w:w="1102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1025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267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spacing w:after="28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</w:tr>
      <w:tr w:rsidR="004D7DC6" w:rsidTr="007F6014">
        <w:tc>
          <w:tcPr>
            <w:tcW w:w="4784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bookmarkStart w:id="55" w:name="selection_index145"/>
            <w:bookmarkStart w:id="56" w:name="selection_index152"/>
            <w:bookmarkEnd w:id="55"/>
            <w:bookmarkEnd w:id="56"/>
            <w:r>
              <w:rPr>
                <w:rFonts w:ascii="Times New Roman" w:hAnsi="Times New Roman" w:cs="Times New Roman"/>
                <w:sz w:val="22"/>
                <w:szCs w:val="22"/>
              </w:rPr>
              <w:t>1.4.        Поздравление жителей сельского поселения  с юбилеем 90 лет, 95 лет, 100 лет (приобретение подарков)</w:t>
            </w:r>
          </w:p>
        </w:tc>
        <w:tc>
          <w:tcPr>
            <w:tcW w:w="4426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5F17FC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57" w:name="selection_index153"/>
            <w:bookmarkEnd w:id="57"/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r w:rsidRPr="00A2141F">
              <w:rPr>
                <w:rFonts w:ascii="Times New Roman" w:hAnsi="Times New Roman" w:cs="Times New Roman"/>
                <w:sz w:val="24"/>
              </w:rPr>
              <w:t>сельского поселения</w:t>
            </w:r>
          </w:p>
          <w:p w:rsidR="004D7DC6" w:rsidRDefault="004D7DC6" w:rsidP="005F17FC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color w:val="0000FF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 ветеранов</w:t>
            </w:r>
            <w:r>
              <w:rPr>
                <w:rStyle w:val="Strong"/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1025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267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spacing w:after="28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</w:tr>
      <w:tr w:rsidR="004D7DC6" w:rsidTr="007F6014">
        <w:tc>
          <w:tcPr>
            <w:tcW w:w="4784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snapToGrid w:val="0"/>
              <w:jc w:val="both"/>
              <w:textAlignment w:val="top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 Организация праздничных мероприятий, посвящённых Дню Победы «Не стареют душой ветераны» «Вошла в историю Победа», проведение « Уроков Памяти», Вечера воспоминаний « Поем мы песни той войне»</w:t>
            </w:r>
          </w:p>
        </w:tc>
        <w:tc>
          <w:tcPr>
            <w:tcW w:w="4426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27E4">
              <w:rPr>
                <w:rFonts w:ascii="Times New Roman" w:hAnsi="Times New Roman" w:cs="Times New Roman"/>
                <w:sz w:val="24"/>
              </w:rPr>
              <w:t>Но</w:t>
            </w:r>
            <w:r>
              <w:rPr>
                <w:rFonts w:ascii="Times New Roman" w:hAnsi="Times New Roman" w:cs="Times New Roman"/>
                <w:sz w:val="24"/>
              </w:rPr>
              <w:t>вобуринская сельская библиотека</w:t>
            </w:r>
          </w:p>
          <w:p w:rsidR="004D7DC6" w:rsidRPr="003C27E4" w:rsidRDefault="004D7DC6" w:rsidP="007F6014">
            <w:pPr>
              <w:pStyle w:val="a"/>
              <w:snapToGrid w:val="0"/>
              <w:jc w:val="center"/>
              <w:rPr>
                <w:rStyle w:val="Strong"/>
                <w:rFonts w:ascii="Times New Roman" w:hAnsi="Times New Roman"/>
                <w:bCs/>
                <w:color w:val="000000"/>
                <w:sz w:val="24"/>
              </w:rPr>
            </w:pPr>
            <w:r w:rsidRPr="003C27E4">
              <w:rPr>
                <w:rFonts w:ascii="Times New Roman" w:hAnsi="Times New Roman" w:cs="Times New Roman"/>
                <w:sz w:val="24"/>
              </w:rPr>
              <w:t>Но</w:t>
            </w:r>
            <w:r>
              <w:rPr>
                <w:rFonts w:ascii="Times New Roman" w:hAnsi="Times New Roman" w:cs="Times New Roman"/>
                <w:sz w:val="24"/>
              </w:rPr>
              <w:t>вобуринская сельская библтотека</w:t>
            </w:r>
            <w:r w:rsidRPr="003C27E4">
              <w:rPr>
                <w:rFonts w:ascii="Times New Roman" w:hAnsi="Times New Roman" w:cs="Times New Roman"/>
                <w:sz w:val="24"/>
              </w:rPr>
              <w:t xml:space="preserve"> - филиал д.Новый Буртюк</w:t>
            </w:r>
            <w:r>
              <w:rPr>
                <w:rFonts w:ascii="Times New Roman" w:hAnsi="Times New Roman" w:cs="Times New Roman"/>
                <w:sz w:val="24"/>
              </w:rPr>
              <w:t xml:space="preserve">, работники культуры </w:t>
            </w:r>
          </w:p>
        </w:tc>
        <w:tc>
          <w:tcPr>
            <w:tcW w:w="1102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1025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267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</w:tr>
      <w:tr w:rsidR="004D7DC6" w:rsidTr="007F6014">
        <w:tc>
          <w:tcPr>
            <w:tcW w:w="4784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1.6.Организация проведения Акций «Ветеран живет рядом», «Память», «Мы вами гордимся», «Забота»</w:t>
            </w:r>
          </w:p>
        </w:tc>
        <w:tc>
          <w:tcPr>
            <w:tcW w:w="4426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3C27E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 ветеранов МБОУ СОШ д.Новая Бура </w:t>
            </w:r>
          </w:p>
          <w:p w:rsidR="004D7DC6" w:rsidRDefault="004D7DC6" w:rsidP="003C27E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ООШ д.Новый Буртюк</w:t>
            </w:r>
          </w:p>
          <w:p w:rsidR="004D7DC6" w:rsidRDefault="004D7DC6" w:rsidP="003C27E4">
            <w:pPr>
              <w:pStyle w:val="a"/>
              <w:snapToGrid w:val="0"/>
              <w:jc w:val="center"/>
              <w:rPr>
                <w:rStyle w:val="Strong"/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ООШ д.Маняк</w:t>
            </w:r>
          </w:p>
        </w:tc>
        <w:tc>
          <w:tcPr>
            <w:tcW w:w="1102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1025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267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4D7DC6" w:rsidTr="007F6014">
        <w:tc>
          <w:tcPr>
            <w:tcW w:w="4784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1.7.Чествование супружеских пар, юбиляров, долгожителей</w:t>
            </w:r>
          </w:p>
        </w:tc>
        <w:tc>
          <w:tcPr>
            <w:tcW w:w="4426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3C27E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58" w:name="selection_index15313211"/>
            <w:bookmarkEnd w:id="58"/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r w:rsidRPr="00A2141F">
              <w:rPr>
                <w:rFonts w:ascii="Times New Roman" w:hAnsi="Times New Roman" w:cs="Times New Roman"/>
                <w:sz w:val="24"/>
              </w:rPr>
              <w:t>сельского поселения</w:t>
            </w:r>
          </w:p>
          <w:p w:rsidR="004D7DC6" w:rsidRDefault="004D7DC6" w:rsidP="008C5333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 ветеранов</w:t>
            </w:r>
          </w:p>
        </w:tc>
        <w:tc>
          <w:tcPr>
            <w:tcW w:w="1102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1025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267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4D7DC6" w:rsidTr="007F6014">
        <w:tc>
          <w:tcPr>
            <w:tcW w:w="4784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26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2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5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7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D7DC6" w:rsidRDefault="004D7DC6" w:rsidP="005F17FC">
      <w:pPr>
        <w:pStyle w:val="a"/>
        <w:snapToGrid w:val="0"/>
        <w:spacing w:after="283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2.Организация свободного времени и культурного досуга пожилых людей</w:t>
      </w:r>
    </w:p>
    <w:tbl>
      <w:tblPr>
        <w:tblW w:w="15210" w:type="dxa"/>
        <w:tblInd w:w="-22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860"/>
        <w:gridCol w:w="4380"/>
        <w:gridCol w:w="1140"/>
        <w:gridCol w:w="1140"/>
        <w:gridCol w:w="930"/>
        <w:gridCol w:w="2760"/>
      </w:tblGrid>
      <w:tr w:rsidR="004D7DC6" w:rsidTr="003C27E4">
        <w:tc>
          <w:tcPr>
            <w:tcW w:w="4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spacing w:after="283"/>
              <w:rPr>
                <w:rFonts w:ascii="Times New Roman" w:hAnsi="Times New Roman" w:cs="Times New Roman"/>
                <w:sz w:val="22"/>
              </w:rPr>
            </w:pPr>
            <w:bookmarkStart w:id="59" w:name="selection_index160"/>
            <w:bookmarkEnd w:id="59"/>
            <w:r>
              <w:rPr>
                <w:rFonts w:ascii="Times New Roman" w:hAnsi="Times New Roman" w:cs="Times New Roman"/>
                <w:sz w:val="22"/>
                <w:szCs w:val="22"/>
              </w:rPr>
              <w:t>2.1. Вовлечение пожилых людей в общественную жизнь посредством участия в жизни местных клубов, школ, в организацию кружковой работы (рукоделие, вязание, кулинария и т.д.)</w:t>
            </w:r>
          </w:p>
        </w:tc>
        <w:tc>
          <w:tcPr>
            <w:tcW w:w="4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D7DC6" w:rsidRDefault="004D7DC6" w:rsidP="003C27E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60" w:name="selection_index1531"/>
            <w:bookmarkEnd w:id="60"/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r w:rsidRPr="00A2141F">
              <w:rPr>
                <w:rFonts w:ascii="Times New Roman" w:hAnsi="Times New Roman" w:cs="Times New Roman"/>
                <w:sz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 ветеранов МБОУ СОШ д.Новая Бура </w:t>
            </w:r>
          </w:p>
          <w:p w:rsidR="004D7DC6" w:rsidRDefault="004D7DC6" w:rsidP="003C27E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ООШ д.Новый Буртюк</w:t>
            </w:r>
          </w:p>
          <w:p w:rsidR="004D7DC6" w:rsidRDefault="004D7DC6" w:rsidP="003C27E4">
            <w:pPr>
              <w:pStyle w:val="a"/>
              <w:snapToGrid w:val="0"/>
              <w:spacing w:after="283"/>
              <w:jc w:val="center"/>
              <w:rPr>
                <w:rFonts w:ascii="Times New Roman" w:hAnsi="Times New Roman" w:cs="Times New Roman"/>
                <w:color w:val="0000FF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ООШ д.Маняк, работники культуры</w:t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9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2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4D7DC6" w:rsidTr="003C27E4">
        <w:tc>
          <w:tcPr>
            <w:tcW w:w="4860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spacing w:after="283"/>
              <w:rPr>
                <w:rFonts w:ascii="Times New Roman" w:hAnsi="Times New Roman" w:cs="Times New Roman"/>
                <w:sz w:val="22"/>
              </w:rPr>
            </w:pPr>
            <w:bookmarkStart w:id="61" w:name="selection_index1621"/>
            <w:bookmarkEnd w:id="61"/>
            <w:r>
              <w:rPr>
                <w:rFonts w:ascii="Times New Roman" w:hAnsi="Times New Roman" w:cs="Times New Roman"/>
                <w:sz w:val="22"/>
                <w:szCs w:val="22"/>
              </w:rPr>
              <w:t>2.2. Организация и поддержка работы самодеятельных художественных коллективов ветеранов при местных учреждениях культуры.</w:t>
            </w:r>
          </w:p>
        </w:tc>
        <w:tc>
          <w:tcPr>
            <w:tcW w:w="4380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3C27E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 ветеранов </w:t>
            </w:r>
            <w:r w:rsidRPr="003C27E4">
              <w:rPr>
                <w:rFonts w:ascii="Times New Roman" w:hAnsi="Times New Roman" w:cs="Times New Roman"/>
                <w:sz w:val="24"/>
              </w:rPr>
              <w:t>Но</w:t>
            </w:r>
            <w:r>
              <w:rPr>
                <w:rFonts w:ascii="Times New Roman" w:hAnsi="Times New Roman" w:cs="Times New Roman"/>
                <w:sz w:val="24"/>
              </w:rPr>
              <w:t>вобуринская сельская библиотека</w:t>
            </w:r>
          </w:p>
          <w:p w:rsidR="004D7DC6" w:rsidRPr="003C27E4" w:rsidRDefault="004D7DC6" w:rsidP="003C27E4">
            <w:pPr>
              <w:pStyle w:val="a"/>
              <w:snapToGrid w:val="0"/>
              <w:spacing w:after="283"/>
              <w:jc w:val="center"/>
              <w:rPr>
                <w:rFonts w:ascii="Times New Roman" w:hAnsi="Times New Roman" w:cs="Times New Roman"/>
                <w:sz w:val="24"/>
              </w:rPr>
            </w:pPr>
            <w:r w:rsidRPr="003C27E4">
              <w:rPr>
                <w:rFonts w:ascii="Times New Roman" w:hAnsi="Times New Roman" w:cs="Times New Roman"/>
                <w:sz w:val="24"/>
              </w:rPr>
              <w:t>Но</w:t>
            </w:r>
            <w:r>
              <w:rPr>
                <w:rFonts w:ascii="Times New Roman" w:hAnsi="Times New Roman" w:cs="Times New Roman"/>
                <w:sz w:val="24"/>
              </w:rPr>
              <w:t>вобуринская сельская библтотека</w:t>
            </w:r>
            <w:r w:rsidRPr="003C27E4">
              <w:rPr>
                <w:rFonts w:ascii="Times New Roman" w:hAnsi="Times New Roman" w:cs="Times New Roman"/>
                <w:sz w:val="24"/>
              </w:rPr>
              <w:t xml:space="preserve"> - филиал д.Новый Буртюк</w:t>
            </w:r>
            <w:r>
              <w:rPr>
                <w:rFonts w:ascii="Times New Roman" w:hAnsi="Times New Roman" w:cs="Times New Roman"/>
                <w:sz w:val="24"/>
              </w:rPr>
              <w:t>, работники культуры</w:t>
            </w:r>
          </w:p>
        </w:tc>
        <w:tc>
          <w:tcPr>
            <w:tcW w:w="1140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1140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930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27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4D7DC6" w:rsidTr="003C27E4">
        <w:tc>
          <w:tcPr>
            <w:tcW w:w="4860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snapToGrid w:val="0"/>
              <w:spacing w:after="283"/>
              <w:rPr>
                <w:rFonts w:ascii="Times New Roman" w:hAnsi="Times New Roman" w:cs="Times New Roman"/>
                <w:sz w:val="22"/>
              </w:rPr>
            </w:pPr>
            <w:bookmarkStart w:id="62" w:name="selection_index167"/>
            <w:bookmarkEnd w:id="62"/>
            <w:r>
              <w:rPr>
                <w:rFonts w:ascii="Times New Roman" w:hAnsi="Times New Roman" w:cs="Times New Roman"/>
                <w:sz w:val="22"/>
                <w:szCs w:val="22"/>
              </w:rPr>
              <w:t>2.3.Организация и проведение Дня пожилого человека</w:t>
            </w:r>
          </w:p>
        </w:tc>
        <w:tc>
          <w:tcPr>
            <w:tcW w:w="4380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spacing w:after="283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bookmarkStart w:id="63" w:name="selection_index153132"/>
            <w:bookmarkEnd w:id="63"/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r w:rsidRPr="00A2141F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Совет ветеранов</w:t>
            </w:r>
          </w:p>
        </w:tc>
        <w:tc>
          <w:tcPr>
            <w:tcW w:w="1140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1140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930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27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spacing w:after="28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4D7DC6" w:rsidTr="003C27E4">
        <w:tc>
          <w:tcPr>
            <w:tcW w:w="4860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snapToGrid w:val="0"/>
              <w:spacing w:after="28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 Организация поэтических вечеров,  тематических встреч, круглых столов, заседаний для пожилых людей  района на базе центральной районной библиотеки, общедоступных библиотек района</w:t>
            </w:r>
          </w:p>
        </w:tc>
        <w:tc>
          <w:tcPr>
            <w:tcW w:w="4380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3C27E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27E4">
              <w:rPr>
                <w:rFonts w:ascii="Times New Roman" w:hAnsi="Times New Roman" w:cs="Times New Roman"/>
                <w:sz w:val="24"/>
              </w:rPr>
              <w:t>Но</w:t>
            </w:r>
            <w:r>
              <w:rPr>
                <w:rFonts w:ascii="Times New Roman" w:hAnsi="Times New Roman" w:cs="Times New Roman"/>
                <w:sz w:val="24"/>
              </w:rPr>
              <w:t>вобуринская сельская библиотека</w:t>
            </w:r>
          </w:p>
          <w:p w:rsidR="004D7DC6" w:rsidRDefault="004D7DC6" w:rsidP="003C27E4">
            <w:pPr>
              <w:pStyle w:val="a"/>
              <w:snapToGrid w:val="0"/>
              <w:spacing w:after="283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7E4">
              <w:rPr>
                <w:rFonts w:ascii="Times New Roman" w:hAnsi="Times New Roman" w:cs="Times New Roman"/>
                <w:sz w:val="24"/>
              </w:rPr>
              <w:t>Но</w:t>
            </w:r>
            <w:r>
              <w:rPr>
                <w:rFonts w:ascii="Times New Roman" w:hAnsi="Times New Roman" w:cs="Times New Roman"/>
                <w:sz w:val="24"/>
              </w:rPr>
              <w:t>вобуринская сельская библтотека</w:t>
            </w:r>
            <w:r w:rsidRPr="003C27E4">
              <w:rPr>
                <w:rFonts w:ascii="Times New Roman" w:hAnsi="Times New Roman" w:cs="Times New Roman"/>
                <w:sz w:val="24"/>
              </w:rPr>
              <w:t xml:space="preserve"> - филиал д.Новый Буртюк</w:t>
            </w:r>
            <w:r>
              <w:rPr>
                <w:rFonts w:ascii="Times New Roman" w:hAnsi="Times New Roman" w:cs="Times New Roman"/>
                <w:sz w:val="24"/>
              </w:rPr>
              <w:t>, работники культуры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140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930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27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spacing w:after="28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4D7DC6" w:rsidTr="003C27E4">
        <w:tc>
          <w:tcPr>
            <w:tcW w:w="4860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snapToGrid w:val="0"/>
              <w:spacing w:after="283" w:line="228" w:lineRule="auto"/>
              <w:jc w:val="both"/>
              <w:textAlignment w:val="top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2.5.Вовлечение физически активных граждан пожилого возраста в общественную жизнь района посредством участия в жизни местных клубов, школ, детских учреждений, </w:t>
            </w:r>
          </w:p>
        </w:tc>
        <w:tc>
          <w:tcPr>
            <w:tcW w:w="4380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spacing w:after="28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Совет ветеранов сель</w:t>
            </w:r>
            <w:r w:rsidRPr="00A2141F">
              <w:rPr>
                <w:rFonts w:ascii="Times New Roman" w:hAnsi="Times New Roman" w:cs="Times New Roman"/>
                <w:sz w:val="24"/>
              </w:rPr>
              <w:t>ского поселения</w:t>
            </w:r>
          </w:p>
          <w:p w:rsidR="004D7DC6" w:rsidRDefault="004D7DC6" w:rsidP="007F6014">
            <w:pPr>
              <w:pStyle w:val="a"/>
              <w:snapToGrid w:val="0"/>
              <w:spacing w:after="283"/>
              <w:jc w:val="center"/>
              <w:rPr>
                <w:rFonts w:ascii="Times New Roman" w:hAnsi="Times New Roman" w:cs="Times New Roman"/>
                <w:color w:val="0000FF"/>
                <w:sz w:val="22"/>
              </w:rPr>
            </w:pPr>
          </w:p>
        </w:tc>
        <w:tc>
          <w:tcPr>
            <w:tcW w:w="1140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1140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930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27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spacing w:after="28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4D7DC6" w:rsidTr="003C27E4">
        <w:tc>
          <w:tcPr>
            <w:tcW w:w="4860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snapToGrid w:val="0"/>
              <w:spacing w:after="28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2.6..Организация подготовки граждан пожилого возраста к пользованию компьютером и сетью Интернет на базе общедоступных библиотек и образовательных учреждений района  </w:t>
            </w:r>
          </w:p>
        </w:tc>
        <w:tc>
          <w:tcPr>
            <w:tcW w:w="4380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8C5333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 ветеранов </w:t>
            </w:r>
          </w:p>
          <w:p w:rsidR="004D7DC6" w:rsidRDefault="004D7DC6" w:rsidP="008C5333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27E4">
              <w:rPr>
                <w:rFonts w:ascii="Times New Roman" w:hAnsi="Times New Roman" w:cs="Times New Roman"/>
                <w:sz w:val="24"/>
              </w:rPr>
              <w:t>Но</w:t>
            </w:r>
            <w:r>
              <w:rPr>
                <w:rFonts w:ascii="Times New Roman" w:hAnsi="Times New Roman" w:cs="Times New Roman"/>
                <w:sz w:val="24"/>
              </w:rPr>
              <w:t>вобуринская сельская библиотека</w:t>
            </w:r>
          </w:p>
          <w:p w:rsidR="004D7DC6" w:rsidRDefault="004D7DC6" w:rsidP="008C5333">
            <w:pPr>
              <w:pStyle w:val="a"/>
              <w:snapToGrid w:val="0"/>
              <w:spacing w:after="283"/>
              <w:jc w:val="center"/>
              <w:rPr>
                <w:rFonts w:ascii="Times New Roman" w:hAnsi="Times New Roman" w:cs="Times New Roman"/>
                <w:color w:val="0000FF"/>
                <w:sz w:val="22"/>
              </w:rPr>
            </w:pPr>
            <w:r w:rsidRPr="003C27E4">
              <w:rPr>
                <w:rFonts w:ascii="Times New Roman" w:hAnsi="Times New Roman" w:cs="Times New Roman"/>
                <w:sz w:val="24"/>
              </w:rPr>
              <w:t>Но</w:t>
            </w:r>
            <w:r>
              <w:rPr>
                <w:rFonts w:ascii="Times New Roman" w:hAnsi="Times New Roman" w:cs="Times New Roman"/>
                <w:sz w:val="24"/>
              </w:rPr>
              <w:t>вобуринская сельская библтотека</w:t>
            </w:r>
            <w:r w:rsidRPr="003C27E4">
              <w:rPr>
                <w:rFonts w:ascii="Times New Roman" w:hAnsi="Times New Roman" w:cs="Times New Roman"/>
                <w:sz w:val="24"/>
              </w:rPr>
              <w:t xml:space="preserve"> - филиал д.Новый Буртюк</w:t>
            </w:r>
          </w:p>
        </w:tc>
        <w:tc>
          <w:tcPr>
            <w:tcW w:w="1140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1140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930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spacing w:after="28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7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spacing w:after="28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4D7DC6" w:rsidTr="003C27E4">
        <w:tc>
          <w:tcPr>
            <w:tcW w:w="4860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Pr="00A9798C" w:rsidRDefault="004D7DC6" w:rsidP="007F6014">
            <w:pPr>
              <w:pStyle w:val="a"/>
              <w:snapToGrid w:val="0"/>
              <w:spacing w:after="283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2.7.Спартакиада «Спортивное долголетие» среди сельских поселений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Style w:val="Hyperlink"/>
                <w:rFonts w:ascii="Times New Roman" w:hAnsi="Times New Roman"/>
                <w:color w:val="000000"/>
                <w:sz w:val="22"/>
                <w:szCs w:val="22"/>
              </w:rPr>
              <w:t>( 2017 год)</w:t>
            </w:r>
          </w:p>
        </w:tc>
        <w:tc>
          <w:tcPr>
            <w:tcW w:w="4380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Pr="00B922D0" w:rsidRDefault="004D7DC6" w:rsidP="00B922D0">
            <w:pPr>
              <w:pStyle w:val="a"/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Комитет по физкультуре, спорту и туризму Администрации муниципального района Краснокамский район Республики Башкортостан</w:t>
            </w:r>
          </w:p>
        </w:tc>
        <w:tc>
          <w:tcPr>
            <w:tcW w:w="1140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1140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930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27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spacing w:after="283"/>
              <w:rPr>
                <w:rFonts w:ascii="Times New Roman" w:hAnsi="Times New Roman" w:cs="Times New Roman"/>
                <w:sz w:val="22"/>
              </w:rPr>
            </w:pPr>
            <w:bookmarkStart w:id="64" w:name="selection_index15721344"/>
            <w:bookmarkStart w:id="65" w:name="selection_index157213513"/>
            <w:bookmarkEnd w:id="64"/>
            <w:r>
              <w:rPr>
                <w:rFonts w:ascii="Times New Roman" w:hAnsi="Times New Roman" w:cs="Times New Roman"/>
                <w:sz w:val="22"/>
                <w:szCs w:val="22"/>
              </w:rPr>
              <w:t>В рамках бюджетных ассигнований организаций, предусмотренных на соответствующий финансовый год</w:t>
            </w:r>
            <w:bookmarkEnd w:id="65"/>
          </w:p>
        </w:tc>
      </w:tr>
    </w:tbl>
    <w:p w:rsidR="004D7DC6" w:rsidRDefault="004D7DC6" w:rsidP="005F17FC">
      <w:pPr>
        <w:pStyle w:val="a"/>
        <w:snapToGrid w:val="0"/>
        <w:spacing w:after="283"/>
        <w:rPr>
          <w:rFonts w:ascii="Times New Roman" w:hAnsi="Times New Roman" w:cs="Times New Roman"/>
          <w:b/>
          <w:bCs/>
          <w:sz w:val="22"/>
          <w:szCs w:val="22"/>
        </w:rPr>
      </w:pPr>
      <w:bookmarkStart w:id="66" w:name="selection_index179"/>
    </w:p>
    <w:p w:rsidR="004D7DC6" w:rsidRDefault="004D7DC6" w:rsidP="005F17FC">
      <w:pPr>
        <w:pStyle w:val="a"/>
        <w:snapToGrid w:val="0"/>
        <w:spacing w:after="283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bookmarkEnd w:id="66"/>
      <w:r>
        <w:rPr>
          <w:rFonts w:ascii="Times New Roman" w:hAnsi="Times New Roman" w:cs="Times New Roman"/>
          <w:b/>
          <w:bCs/>
          <w:sz w:val="22"/>
          <w:szCs w:val="22"/>
        </w:rPr>
        <w:t>.Научно-методическое и информационное сопровождение Программы</w:t>
      </w:r>
    </w:p>
    <w:tbl>
      <w:tblPr>
        <w:tblW w:w="1518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820"/>
        <w:gridCol w:w="4394"/>
        <w:gridCol w:w="1134"/>
        <w:gridCol w:w="1134"/>
        <w:gridCol w:w="992"/>
        <w:gridCol w:w="2708"/>
      </w:tblGrid>
      <w:tr w:rsidR="004D7DC6" w:rsidTr="008C5333">
        <w:tc>
          <w:tcPr>
            <w:tcW w:w="4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spacing w:after="283"/>
              <w:rPr>
                <w:rFonts w:ascii="Times New Roman" w:hAnsi="Times New Roman" w:cs="Times New Roman"/>
                <w:sz w:val="22"/>
              </w:rPr>
            </w:pPr>
            <w:bookmarkStart w:id="67" w:name="selection_index180"/>
            <w:bookmarkEnd w:id="67"/>
            <w:r>
              <w:rPr>
                <w:rFonts w:ascii="Times New Roman" w:hAnsi="Times New Roman" w:cs="Times New Roman"/>
                <w:sz w:val="22"/>
                <w:szCs w:val="22"/>
              </w:rPr>
              <w:t>3.1. Участие в республиканской научно-практической конференции «Пожилые люди: проблемы  и перспективы»</w:t>
            </w:r>
          </w:p>
        </w:tc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spacing w:after="283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bookmarkStart w:id="68" w:name="selection_index181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ГКУ РЦПН по г. Нефтекамску в Краснокамском районе( по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согласованию)</w:t>
            </w:r>
            <w:bookmarkEnd w:id="68"/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27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spacing w:after="28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</w:tr>
      <w:tr w:rsidR="004D7DC6" w:rsidTr="008C5333">
        <w:tc>
          <w:tcPr>
            <w:tcW w:w="4820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spacing w:after="283"/>
              <w:rPr>
                <w:rFonts w:ascii="Times New Roman" w:hAnsi="Times New Roman" w:cs="Times New Roman"/>
                <w:sz w:val="22"/>
              </w:rPr>
            </w:pPr>
            <w:bookmarkStart w:id="69" w:name="selection_index182"/>
            <w:bookmarkEnd w:id="69"/>
            <w:r>
              <w:rPr>
                <w:rFonts w:ascii="Times New Roman" w:hAnsi="Times New Roman" w:cs="Times New Roman"/>
                <w:sz w:val="22"/>
                <w:szCs w:val="22"/>
              </w:rPr>
              <w:t>3.2. Участие в методических семинарах по организации работы с гражданами пожилого возраста</w:t>
            </w:r>
          </w:p>
        </w:tc>
        <w:tc>
          <w:tcPr>
            <w:tcW w:w="4394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8C5333">
            <w:pPr>
              <w:pStyle w:val="a"/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70" w:name="selection_index183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ГКУ РЦПН по г. Нефтекамску в Краснокамском районе( по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согласованию)</w:t>
            </w:r>
            <w:bookmarkEnd w:id="7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Совет ветеранов </w:t>
            </w: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  <w:tc>
          <w:tcPr>
            <w:tcW w:w="27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7DC6" w:rsidRDefault="004D7DC6" w:rsidP="007F6014">
            <w:pPr>
              <w:pStyle w:val="a"/>
              <w:snapToGrid w:val="0"/>
              <w:spacing w:after="28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х</w:t>
            </w:r>
          </w:p>
        </w:tc>
      </w:tr>
    </w:tbl>
    <w:p w:rsidR="004D7DC6" w:rsidRDefault="004D7DC6" w:rsidP="005F17FC">
      <w:pPr>
        <w:pStyle w:val="a"/>
        <w:spacing w:after="283"/>
        <w:rPr>
          <w:rFonts w:ascii="Times New Roman" w:hAnsi="Times New Roman" w:cs="Times New Roman"/>
          <w:b/>
          <w:bCs/>
          <w:sz w:val="22"/>
          <w:szCs w:val="22"/>
        </w:rPr>
      </w:pPr>
      <w:bookmarkStart w:id="71" w:name="selection_index184"/>
      <w:bookmarkEnd w:id="71"/>
    </w:p>
    <w:p w:rsidR="004D7DC6" w:rsidRDefault="004D7DC6" w:rsidP="005F17FC">
      <w:pPr>
        <w:pStyle w:val="a"/>
        <w:spacing w:after="283"/>
        <w:rPr>
          <w:rFonts w:ascii="Times New Roman" w:hAnsi="Times New Roman" w:cs="Times New Roman"/>
          <w:b/>
          <w:bCs/>
          <w:sz w:val="22"/>
          <w:szCs w:val="22"/>
        </w:rPr>
      </w:pPr>
      <w:bookmarkStart w:id="72" w:name="selection_index198"/>
      <w:bookmarkEnd w:id="72"/>
      <w:r>
        <w:rPr>
          <w:rFonts w:ascii="Times New Roman" w:hAnsi="Times New Roman" w:cs="Times New Roman"/>
          <w:b/>
          <w:bCs/>
          <w:sz w:val="22"/>
          <w:szCs w:val="22"/>
        </w:rPr>
        <w:t>6.</w:t>
      </w:r>
      <w:bookmarkStart w:id="73" w:name="selection_index1681"/>
      <w:r>
        <w:rPr>
          <w:rFonts w:ascii="Times New Roman" w:hAnsi="Times New Roman" w:cs="Times New Roman"/>
          <w:b/>
          <w:bCs/>
          <w:sz w:val="22"/>
          <w:szCs w:val="22"/>
        </w:rPr>
        <w:t xml:space="preserve"> ОБОСНОВАНИЕ     РЕСУРСНОГО        ОБЕСПЕЧЕНИЯ </w:t>
      </w:r>
    </w:p>
    <w:p w:rsidR="004D7DC6" w:rsidRPr="00B922D0" w:rsidRDefault="004D7DC6" w:rsidP="005F17FC">
      <w:pPr>
        <w:pStyle w:val="a"/>
        <w:spacing w:after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</w:t>
      </w:r>
      <w:bookmarkStart w:id="74" w:name="selection_index199"/>
      <w:r>
        <w:rPr>
          <w:rFonts w:ascii="Times New Roman" w:hAnsi="Times New Roman" w:cs="Times New Roman"/>
          <w:sz w:val="22"/>
          <w:szCs w:val="22"/>
        </w:rPr>
        <w:t xml:space="preserve">атраты на реализацию Программы на 2016-2017 годы из бюджета МР Краснокамский район РБ  будут произведены за счёт собственных средств исполнителей. </w:t>
      </w:r>
    </w:p>
    <w:p w:rsidR="004D7DC6" w:rsidRDefault="004D7DC6" w:rsidP="005F17FC">
      <w:pPr>
        <w:pStyle w:val="a"/>
        <w:spacing w:after="283"/>
        <w:rPr>
          <w:rFonts w:ascii="Times New Roman" w:hAnsi="Times New Roman" w:cs="Times New Roman"/>
          <w:b/>
          <w:bCs/>
          <w:sz w:val="22"/>
          <w:szCs w:val="22"/>
        </w:rPr>
      </w:pPr>
      <w:bookmarkStart w:id="75" w:name="selection_index210"/>
      <w:r>
        <w:rPr>
          <w:rFonts w:ascii="Times New Roman" w:hAnsi="Times New Roman" w:cs="Times New Roman"/>
          <w:b/>
          <w:bCs/>
          <w:sz w:val="22"/>
          <w:szCs w:val="22"/>
        </w:rPr>
        <w:t xml:space="preserve"> 7. ПЕРЕЧЕНЬ ЦЕЛЕВЫХ ПОКАЗАТЕЛЕЙ И ОЦЕНКА ЭФФЕКТИВНОСТИ РЕАЛИЗАЦИИ ПРОГРАММЫ.</w:t>
      </w:r>
    </w:p>
    <w:p w:rsidR="004D7DC6" w:rsidRDefault="004D7DC6" w:rsidP="005F17FC">
      <w:pPr>
        <w:pStyle w:val="a"/>
        <w:spacing w:after="283"/>
        <w:rPr>
          <w:rFonts w:ascii="Times New Roman" w:hAnsi="Times New Roman" w:cs="Times New Roman"/>
          <w:sz w:val="22"/>
          <w:szCs w:val="22"/>
        </w:rPr>
      </w:pPr>
      <w:bookmarkStart w:id="76" w:name="selection_index211"/>
      <w:r>
        <w:rPr>
          <w:rFonts w:ascii="Times New Roman" w:hAnsi="Times New Roman" w:cs="Times New Roman"/>
          <w:sz w:val="22"/>
          <w:szCs w:val="22"/>
        </w:rPr>
        <w:t>Реализация мероприятий Программы позволит добиться к 2017 году следующих показателей:</w:t>
      </w:r>
    </w:p>
    <w:p w:rsidR="004D7DC6" w:rsidRDefault="004D7DC6" w:rsidP="005F17FC">
      <w:pPr>
        <w:pStyle w:val="a"/>
        <w:spacing w:after="283"/>
        <w:rPr>
          <w:rFonts w:ascii="Times New Roman" w:hAnsi="Times New Roman" w:cs="Times New Roman"/>
          <w:sz w:val="22"/>
          <w:szCs w:val="22"/>
        </w:rPr>
      </w:pPr>
      <w:bookmarkStart w:id="77" w:name="selection_index212"/>
      <w:r>
        <w:rPr>
          <w:rFonts w:ascii="Times New Roman" w:hAnsi="Times New Roman" w:cs="Times New Roman"/>
          <w:sz w:val="22"/>
          <w:szCs w:val="22"/>
        </w:rPr>
        <w:t>- активация участия пожилых людей в жизни общества. Охват не менее 20% от численности пенсионеров культурно - массовыми и спортивными мероприятиями:</w:t>
      </w:r>
    </w:p>
    <w:p w:rsidR="004D7DC6" w:rsidRDefault="004D7DC6" w:rsidP="005F17FC">
      <w:pPr>
        <w:pStyle w:val="a"/>
        <w:spacing w:after="283"/>
        <w:rPr>
          <w:rFonts w:ascii="Times New Roman" w:hAnsi="Times New Roman" w:cs="Times New Roman"/>
          <w:sz w:val="22"/>
          <w:szCs w:val="22"/>
        </w:rPr>
      </w:pPr>
      <w:bookmarkStart w:id="78" w:name="selection_index213"/>
      <w:r>
        <w:rPr>
          <w:rFonts w:ascii="Times New Roman" w:hAnsi="Times New Roman" w:cs="Times New Roman"/>
          <w:sz w:val="22"/>
          <w:szCs w:val="22"/>
        </w:rPr>
        <w:t>2016 год — 140</w:t>
      </w:r>
      <w:bookmarkStart w:id="79" w:name="selection_index214"/>
      <w:r>
        <w:rPr>
          <w:rFonts w:ascii="Times New Roman" w:hAnsi="Times New Roman" w:cs="Times New Roman"/>
          <w:sz w:val="22"/>
          <w:szCs w:val="22"/>
        </w:rPr>
        <w:t xml:space="preserve"> человек;  2017  год — 150 человек.</w:t>
      </w:r>
    </w:p>
    <w:p w:rsidR="004D7DC6" w:rsidRDefault="004D7DC6" w:rsidP="005F17FC">
      <w:pPr>
        <w:pStyle w:val="a"/>
        <w:spacing w:after="283"/>
        <w:rPr>
          <w:rFonts w:ascii="Times New Roman" w:hAnsi="Times New Roman" w:cs="Times New Roman"/>
          <w:b/>
          <w:bCs/>
          <w:sz w:val="22"/>
          <w:szCs w:val="22"/>
        </w:rPr>
      </w:pPr>
      <w:bookmarkStart w:id="80" w:name="selection_index215"/>
      <w:r>
        <w:rPr>
          <w:rFonts w:ascii="Times New Roman" w:hAnsi="Times New Roman" w:cs="Times New Roman"/>
          <w:b/>
          <w:bCs/>
          <w:sz w:val="22"/>
          <w:szCs w:val="22"/>
        </w:rPr>
        <w:t>8. УПРАВЛЕНИЕ И КОНТРОЛЬ НАД РЕАЛИЗАЦИЕЙ ПРОГРАММЫ.</w:t>
      </w:r>
    </w:p>
    <w:p w:rsidR="004D7DC6" w:rsidRDefault="004D7DC6" w:rsidP="005F17FC">
      <w:pPr>
        <w:pStyle w:val="a"/>
        <w:spacing w:after="283"/>
        <w:rPr>
          <w:rFonts w:ascii="Times New Roman" w:hAnsi="Times New Roman" w:cs="Times New Roman"/>
          <w:sz w:val="22"/>
          <w:szCs w:val="22"/>
        </w:rPr>
      </w:pPr>
      <w:bookmarkStart w:id="81" w:name="selection_index216"/>
      <w:r>
        <w:rPr>
          <w:rFonts w:ascii="Times New Roman" w:hAnsi="Times New Roman" w:cs="Times New Roman"/>
          <w:sz w:val="22"/>
          <w:szCs w:val="22"/>
        </w:rPr>
        <w:t>Администрация   сельского поселения Новобуринский сельсовет МР Краснокамский район РБ обеспечивает координацию деятельности соисполнителей Программы, проводит анализ по рациональному использованию финансовых ресурсов Программы.</w:t>
      </w:r>
    </w:p>
    <w:p w:rsidR="004D7DC6" w:rsidRDefault="004D7DC6" w:rsidP="005F17FC">
      <w:pPr>
        <w:pStyle w:val="a"/>
        <w:spacing w:after="283"/>
        <w:rPr>
          <w:rFonts w:ascii="Times New Roman" w:hAnsi="Times New Roman" w:cs="Times New Roman"/>
          <w:sz w:val="22"/>
          <w:szCs w:val="22"/>
        </w:rPr>
      </w:pPr>
      <w:bookmarkStart w:id="82" w:name="selection_index217"/>
      <w:r>
        <w:rPr>
          <w:rFonts w:ascii="Times New Roman" w:hAnsi="Times New Roman" w:cs="Times New Roman"/>
          <w:sz w:val="22"/>
          <w:szCs w:val="22"/>
        </w:rPr>
        <w:t>Соисполнители муниципальной программы ежеквартально до 15 числа, следующего за отчетным месяцем, направляют Администрацию сельского поселения Новобуринский сельсовет МР Краснокамский район РБ информацию о реализации мероприятий Программы.</w:t>
      </w:r>
    </w:p>
    <w:p w:rsidR="004D7DC6" w:rsidRDefault="004D7DC6" w:rsidP="005F17FC">
      <w:pPr>
        <w:pStyle w:val="a"/>
        <w:spacing w:after="283"/>
        <w:rPr>
          <w:rFonts w:ascii="Times New Roman" w:hAnsi="Times New Roman" w:cs="Times New Roman"/>
          <w:b/>
          <w:bCs/>
          <w:sz w:val="24"/>
        </w:rPr>
      </w:pPr>
      <w:bookmarkStart w:id="83" w:name="selection_index541"/>
      <w:r>
        <w:rPr>
          <w:rFonts w:ascii="Times New Roman" w:hAnsi="Times New Roman" w:cs="Times New Roman"/>
          <w:b/>
          <w:bCs/>
          <w:sz w:val="24"/>
        </w:rPr>
        <w:t>Управляющий</w:t>
      </w:r>
      <w:bookmarkStart w:id="84" w:name="selection_index218"/>
      <w:r>
        <w:rPr>
          <w:rFonts w:ascii="Times New Roman" w:hAnsi="Times New Roman" w:cs="Times New Roman"/>
          <w:b/>
          <w:bCs/>
          <w:sz w:val="24"/>
        </w:rPr>
        <w:t xml:space="preserve"> делами                             Низамова Л.Н.</w:t>
      </w:r>
    </w:p>
    <w:p w:rsidR="004D7DC6" w:rsidRDefault="004D7DC6" w:rsidP="005F17FC">
      <w:pPr>
        <w:pStyle w:val="a"/>
        <w:spacing w:after="283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 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4D7DC6" w:rsidRPr="005F17FC" w:rsidRDefault="004D7DC6">
      <w:pPr>
        <w:rPr>
          <w:rFonts w:ascii="Times New Roman" w:hAnsi="Times New Roman" w:cs="Times New Roman"/>
        </w:rPr>
      </w:pPr>
    </w:p>
    <w:sectPr w:rsidR="004D7DC6" w:rsidRPr="005F17FC" w:rsidSect="00A9798C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5A2"/>
    <w:rsid w:val="00017933"/>
    <w:rsid w:val="00136CBC"/>
    <w:rsid w:val="001944BF"/>
    <w:rsid w:val="001E3120"/>
    <w:rsid w:val="00200C71"/>
    <w:rsid w:val="002D72FA"/>
    <w:rsid w:val="002D7C4B"/>
    <w:rsid w:val="003C27E4"/>
    <w:rsid w:val="003E61CF"/>
    <w:rsid w:val="004D7DC6"/>
    <w:rsid w:val="005F17FC"/>
    <w:rsid w:val="006911EA"/>
    <w:rsid w:val="007F6014"/>
    <w:rsid w:val="008C5333"/>
    <w:rsid w:val="008E3160"/>
    <w:rsid w:val="00903121"/>
    <w:rsid w:val="0092747B"/>
    <w:rsid w:val="009F31D9"/>
    <w:rsid w:val="00A2141F"/>
    <w:rsid w:val="00A9798C"/>
    <w:rsid w:val="00B922D0"/>
    <w:rsid w:val="00D015A2"/>
    <w:rsid w:val="00D05E50"/>
    <w:rsid w:val="00D9269B"/>
    <w:rsid w:val="00E1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FC"/>
    <w:pPr>
      <w:widowControl w:val="0"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F17FC"/>
    <w:rPr>
      <w:rFonts w:cs="Times New Roman"/>
      <w:b/>
    </w:rPr>
  </w:style>
  <w:style w:type="character" w:styleId="Hyperlink">
    <w:name w:val="Hyperlink"/>
    <w:basedOn w:val="DefaultParagraphFont"/>
    <w:uiPriority w:val="99"/>
    <w:rsid w:val="005F17FC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5F17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F17FC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a">
    <w:name w:val="Содержимое таблицы"/>
    <w:basedOn w:val="Normal"/>
    <w:uiPriority w:val="99"/>
    <w:rsid w:val="005F17FC"/>
    <w:pPr>
      <w:suppressLineNumbers/>
    </w:pPr>
  </w:style>
  <w:style w:type="paragraph" w:styleId="NoSpacing">
    <w:name w:val="No Spacing"/>
    <w:uiPriority w:val="99"/>
    <w:qFormat/>
    <w:rsid w:val="005F17FC"/>
    <w:pPr>
      <w:suppressAutoHyphens/>
    </w:pPr>
    <w:rPr>
      <w:lang w:eastAsia="ar-SA"/>
    </w:rPr>
  </w:style>
  <w:style w:type="paragraph" w:customStyle="1" w:styleId="ConsPlusNormal">
    <w:name w:val="ConsPlusNormal"/>
    <w:uiPriority w:val="99"/>
    <w:rsid w:val="005F17F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5F17FC"/>
    <w:pPr>
      <w:spacing w:line="360" w:lineRule="auto"/>
      <w:ind w:left="720" w:firstLine="709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927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1A"/>
    <w:rPr>
      <w:rFonts w:ascii="Times New Roman" w:eastAsia="SimSun" w:hAnsi="Times New Roman" w:cs="Mangal"/>
      <w:kern w:val="1"/>
      <w:sz w:val="0"/>
      <w:szCs w:val="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2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9</Pages>
  <Words>2168</Words>
  <Characters>12361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6</cp:revision>
  <cp:lastPrinted>2016-01-13T10:43:00Z</cp:lastPrinted>
  <dcterms:created xsi:type="dcterms:W3CDTF">2015-12-20T18:04:00Z</dcterms:created>
  <dcterms:modified xsi:type="dcterms:W3CDTF">2016-01-13T11:26:00Z</dcterms:modified>
</cp:coreProperties>
</file>